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E1B" w:rsidRPr="00DC7703" w:rsidRDefault="002C0E1B" w:rsidP="0085118B">
      <w:pPr>
        <w:jc w:val="center"/>
        <w:rPr>
          <w:rFonts w:ascii="Abadi" w:hAnsi="Abadi" w:cs="Aparajita"/>
          <w:b/>
          <w:color w:val="C00000"/>
        </w:rPr>
      </w:pPr>
    </w:p>
    <w:p w:rsidR="00554AF8" w:rsidRPr="00554AF8" w:rsidRDefault="00554AF8" w:rsidP="00554AF8">
      <w:pPr>
        <w:jc w:val="center"/>
        <w:rPr>
          <w:rFonts w:ascii="Abadi" w:hAnsi="Abadi" w:cs="Aparajita"/>
          <w:b/>
          <w:color w:val="C00000"/>
          <w:sz w:val="48"/>
          <w:szCs w:val="48"/>
        </w:rPr>
      </w:pPr>
      <w:r w:rsidRPr="00554AF8">
        <w:rPr>
          <w:rFonts w:ascii="Abadi" w:hAnsi="Abadi" w:cs="Aparajita"/>
          <w:b/>
          <w:color w:val="C00000"/>
          <w:sz w:val="48"/>
          <w:szCs w:val="48"/>
        </w:rPr>
        <w:t>FESTA CRAL CROCIERA</w:t>
      </w:r>
    </w:p>
    <w:p w:rsidR="00554AF8" w:rsidRPr="00554AF8" w:rsidRDefault="00554AF8" w:rsidP="00554AF8">
      <w:pPr>
        <w:jc w:val="center"/>
        <w:rPr>
          <w:rFonts w:ascii="Abadi" w:hAnsi="Abadi" w:cs="Aparajita"/>
          <w:b/>
          <w:color w:val="C00000"/>
          <w:sz w:val="44"/>
          <w:szCs w:val="44"/>
        </w:rPr>
      </w:pPr>
      <w:r w:rsidRPr="00554AF8">
        <w:rPr>
          <w:rFonts w:ascii="Abadi" w:hAnsi="Abadi" w:cs="Aparajita"/>
          <w:b/>
          <w:color w:val="C00000"/>
          <w:sz w:val="44"/>
          <w:szCs w:val="44"/>
        </w:rPr>
        <w:t>Savona – Barcellona – Marsiglia - Savona</w:t>
      </w:r>
    </w:p>
    <w:p w:rsidR="00554AF8" w:rsidRPr="00554AF8" w:rsidRDefault="00554AF8" w:rsidP="00554AF8">
      <w:pPr>
        <w:jc w:val="center"/>
        <w:rPr>
          <w:rFonts w:ascii="Abadi" w:hAnsi="Abadi" w:cs="Aparajita"/>
          <w:b/>
          <w:color w:val="C00000"/>
          <w:sz w:val="28"/>
          <w:szCs w:val="28"/>
        </w:rPr>
      </w:pPr>
      <w:r w:rsidRPr="00554AF8">
        <w:rPr>
          <w:rFonts w:ascii="Abadi" w:hAnsi="Abadi" w:cs="Aparajita"/>
          <w:b/>
          <w:color w:val="C00000"/>
          <w:sz w:val="28"/>
          <w:szCs w:val="28"/>
        </w:rPr>
        <w:t>dal 20 al 23 ottobre 2022</w:t>
      </w:r>
    </w:p>
    <w:p w:rsidR="00A254C2" w:rsidRPr="00DC7703" w:rsidRDefault="00A254C2" w:rsidP="0085118B">
      <w:pPr>
        <w:jc w:val="center"/>
        <w:rPr>
          <w:rFonts w:ascii="Abadi" w:hAnsi="Abadi" w:cs="Aparajita"/>
          <w:b/>
          <w:color w:val="C00000"/>
          <w:sz w:val="28"/>
          <w:szCs w:val="28"/>
        </w:rPr>
      </w:pPr>
    </w:p>
    <w:p w:rsidR="003B6CB6" w:rsidRDefault="00DC7703">
      <w:pPr>
        <w:pStyle w:val="Testopredefinito"/>
        <w:jc w:val="center"/>
        <w:rPr>
          <w:rFonts w:ascii="Abadi" w:hAnsi="Abadi" w:cs="Aparajita"/>
          <w:b/>
          <w:bCs/>
          <w:color w:val="000000"/>
          <w:u w:val="single"/>
        </w:rPr>
      </w:pPr>
      <w:r w:rsidRPr="00DC7703">
        <w:rPr>
          <w:rFonts w:ascii="Abadi" w:hAnsi="Abadi" w:cs="Aparajita"/>
          <w:noProof/>
          <w:lang w:eastAsia="it-IT"/>
        </w:rPr>
        <w:drawing>
          <wp:inline distT="0" distB="0" distL="0" distR="0">
            <wp:extent cx="6840220" cy="1595755"/>
            <wp:effectExtent l="0" t="0" r="0" b="4445"/>
            <wp:docPr id="4" name="Immagine 4" descr="Banner 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immagine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0220" cy="1595755"/>
                    </a:xfrm>
                    <a:prstGeom prst="rect">
                      <a:avLst/>
                    </a:prstGeom>
                    <a:noFill/>
                    <a:ln>
                      <a:noFill/>
                    </a:ln>
                  </pic:spPr>
                </pic:pic>
              </a:graphicData>
            </a:graphic>
          </wp:inline>
        </w:drawing>
      </w:r>
    </w:p>
    <w:p w:rsidR="00277A41" w:rsidRPr="00647191" w:rsidRDefault="00277A41">
      <w:pPr>
        <w:pStyle w:val="Testopredefinito"/>
        <w:jc w:val="center"/>
        <w:rPr>
          <w:rFonts w:ascii="Abadi" w:hAnsi="Abadi" w:cs="Aparajita"/>
          <w:b/>
          <w:bCs/>
          <w:sz w:val="20"/>
          <w:szCs w:val="20"/>
          <w:u w:val="single"/>
        </w:rPr>
      </w:pPr>
      <w:r w:rsidRPr="00647191">
        <w:rPr>
          <w:rFonts w:ascii="Abadi" w:hAnsi="Abadi"/>
          <w:noProof/>
          <w:sz w:val="20"/>
          <w:szCs w:val="20"/>
          <w:lang w:eastAsia="it-IT"/>
        </w:rPr>
        <w:drawing>
          <wp:inline distT="0" distB="0" distL="0" distR="0">
            <wp:extent cx="6840220" cy="2002937"/>
            <wp:effectExtent l="0" t="0" r="0" b="0"/>
            <wp:docPr id="8" name="Immagine 8"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0220" cy="2002937"/>
                    </a:xfrm>
                    <a:prstGeom prst="rect">
                      <a:avLst/>
                    </a:prstGeom>
                    <a:noFill/>
                    <a:ln>
                      <a:noFill/>
                    </a:ln>
                  </pic:spPr>
                </pic:pic>
              </a:graphicData>
            </a:graphic>
          </wp:inline>
        </w:drawing>
      </w:r>
    </w:p>
    <w:p w:rsidR="00B71220" w:rsidRDefault="00647191" w:rsidP="00B71220">
      <w:pPr>
        <w:pStyle w:val="NormaleWeb"/>
        <w:shd w:val="clear" w:color="auto" w:fill="FFFFFF"/>
        <w:spacing w:before="0" w:beforeAutospacing="0" w:after="0" w:afterAutospacing="0"/>
        <w:rPr>
          <w:rFonts w:ascii="Abadi" w:hAnsi="Abadi" w:cs="Arial"/>
          <w:sz w:val="20"/>
          <w:szCs w:val="20"/>
        </w:rPr>
      </w:pPr>
      <w:r w:rsidRPr="00647191">
        <w:rPr>
          <w:rFonts w:ascii="Abadi" w:hAnsi="Abadi" w:cs="Arial"/>
          <w:sz w:val="20"/>
          <w:szCs w:val="20"/>
        </w:rPr>
        <w:t>Quest’anno la nostra FESTA cambia format ed orizzonti</w:t>
      </w:r>
      <w:r w:rsidR="00042E63">
        <w:rPr>
          <w:rFonts w:ascii="Abadi" w:hAnsi="Abadi" w:cs="Arial"/>
          <w:sz w:val="20"/>
          <w:szCs w:val="20"/>
        </w:rPr>
        <w:t xml:space="preserve"> </w:t>
      </w:r>
      <w:proofErr w:type="spellStart"/>
      <w:r w:rsidR="00042E63">
        <w:rPr>
          <w:rFonts w:ascii="Abadi" w:hAnsi="Abadi" w:cs="Arial"/>
          <w:sz w:val="20"/>
          <w:szCs w:val="20"/>
        </w:rPr>
        <w:t>Cral</w:t>
      </w:r>
      <w:proofErr w:type="spellEnd"/>
      <w:r w:rsidR="00042E63">
        <w:rPr>
          <w:rFonts w:ascii="Abadi" w:hAnsi="Abadi" w:cs="Arial"/>
          <w:sz w:val="20"/>
          <w:szCs w:val="20"/>
        </w:rPr>
        <w:t xml:space="preserve"> </w:t>
      </w:r>
      <w:proofErr w:type="spellStart"/>
      <w:r w:rsidR="00042E63">
        <w:rPr>
          <w:rFonts w:ascii="Abadi" w:hAnsi="Abadi" w:cs="Arial"/>
          <w:sz w:val="20"/>
          <w:szCs w:val="20"/>
        </w:rPr>
        <w:t>Credit-</w:t>
      </w:r>
      <w:proofErr w:type="spellEnd"/>
      <w:r w:rsidR="00042E63">
        <w:rPr>
          <w:rFonts w:ascii="Abadi" w:hAnsi="Abadi" w:cs="Arial"/>
          <w:sz w:val="20"/>
          <w:szCs w:val="20"/>
        </w:rPr>
        <w:t xml:space="preserve"> Agricole Friuladria   e </w:t>
      </w:r>
      <w:proofErr w:type="spellStart"/>
      <w:r w:rsidR="00042E63">
        <w:rPr>
          <w:rFonts w:ascii="Abadi" w:hAnsi="Abadi" w:cs="Arial"/>
          <w:sz w:val="20"/>
          <w:szCs w:val="20"/>
        </w:rPr>
        <w:t>Cral</w:t>
      </w:r>
      <w:proofErr w:type="spellEnd"/>
      <w:r w:rsidR="00042E63">
        <w:rPr>
          <w:rFonts w:ascii="Abadi" w:hAnsi="Abadi" w:cs="Arial"/>
          <w:sz w:val="20"/>
          <w:szCs w:val="20"/>
        </w:rPr>
        <w:t xml:space="preserve"> </w:t>
      </w:r>
      <w:r w:rsidR="00EE5B1A">
        <w:rPr>
          <w:rFonts w:ascii="Abadi" w:hAnsi="Abadi" w:cs="Arial"/>
          <w:sz w:val="20"/>
          <w:szCs w:val="20"/>
        </w:rPr>
        <w:t xml:space="preserve"> C.A. Italia </w:t>
      </w:r>
      <w:bookmarkStart w:id="0" w:name="_GoBack"/>
      <w:bookmarkEnd w:id="0"/>
      <w:r w:rsidR="00042E63">
        <w:rPr>
          <w:rFonts w:ascii="Abadi" w:hAnsi="Abadi" w:cs="Arial"/>
          <w:sz w:val="20"/>
          <w:szCs w:val="20"/>
        </w:rPr>
        <w:t xml:space="preserve">propongono </w:t>
      </w:r>
      <w:r w:rsidRPr="00647191">
        <w:rPr>
          <w:rFonts w:ascii="Abadi" w:hAnsi="Abadi" w:cs="Arial"/>
          <w:sz w:val="20"/>
          <w:szCs w:val="20"/>
        </w:rPr>
        <w:t xml:space="preserve">una nuova esperienza a bordo della nave "Costa Fortuna” di Costa Crociere </w:t>
      </w:r>
      <w:r w:rsidRPr="00B71220">
        <w:rPr>
          <w:rFonts w:ascii="Abadi" w:hAnsi="Abadi" w:cs="Arial"/>
          <w:b/>
          <w:bCs/>
          <w:sz w:val="20"/>
          <w:szCs w:val="20"/>
        </w:rPr>
        <w:t>guarda link: </w:t>
      </w:r>
      <w:hyperlink r:id="rId10" w:history="1">
        <w:r w:rsidRPr="00B71220">
          <w:rPr>
            <w:rStyle w:val="Collegamentoipertestuale"/>
            <w:rFonts w:ascii="Abadi" w:hAnsi="Abadi" w:cs="Arial"/>
            <w:b/>
            <w:bCs/>
            <w:color w:val="auto"/>
            <w:sz w:val="20"/>
            <w:szCs w:val="20"/>
          </w:rPr>
          <w:t>https://www.costacrociere.it/navi/fortuna.html</w:t>
        </w:r>
      </w:hyperlink>
      <w:r w:rsidR="00B71220">
        <w:rPr>
          <w:rFonts w:ascii="Abadi" w:hAnsi="Abadi" w:cs="Arial"/>
          <w:sz w:val="20"/>
          <w:szCs w:val="20"/>
        </w:rPr>
        <w:t xml:space="preserve">. </w:t>
      </w:r>
      <w:r w:rsidRPr="00647191">
        <w:rPr>
          <w:rFonts w:ascii="Abadi" w:hAnsi="Abadi" w:cs="Arial"/>
          <w:sz w:val="20"/>
          <w:szCs w:val="20"/>
        </w:rPr>
        <w:t>Non perdere l'occasione e parti con noi. Prenota subito quattro giorni di crociera alla scoperta di Barcellona e Marsiglia ad un prezzo straordinario! </w:t>
      </w:r>
    </w:p>
    <w:p w:rsidR="00B71220" w:rsidRPr="00C41972" w:rsidRDefault="00647191" w:rsidP="00A574EA">
      <w:pPr>
        <w:pStyle w:val="NormaleWeb"/>
        <w:shd w:val="clear" w:color="auto" w:fill="FFFFFF"/>
        <w:spacing w:before="0" w:beforeAutospacing="0" w:after="0" w:afterAutospacing="0"/>
        <w:rPr>
          <w:rFonts w:ascii="Abadi" w:hAnsi="Abadi"/>
          <w:bCs/>
          <w:kern w:val="1"/>
          <w:sz w:val="20"/>
          <w:szCs w:val="20"/>
          <w:lang w:eastAsia="ar-SA"/>
        </w:rPr>
      </w:pPr>
      <w:r w:rsidRPr="00647191">
        <w:rPr>
          <w:rFonts w:ascii="Abadi" w:hAnsi="Abadi" w:cs="Arial"/>
          <w:sz w:val="20"/>
          <w:szCs w:val="20"/>
        </w:rPr>
        <w:t>……condividere tanti momenti felici con i propri compagni di viaggio, visitare due destinazioni diverse, ma ritagliarsi anche momenti tutti per sé pur sapendo che i propri amici o famigliari potranno fare altrettanto, per poi ritrovarsi insieme in allegria!  </w:t>
      </w:r>
    </w:p>
    <w:p w:rsidR="00C41972" w:rsidRPr="00C41972" w:rsidRDefault="00C41972" w:rsidP="00C41972">
      <w:pPr>
        <w:pStyle w:val="NormaleWeb"/>
        <w:shd w:val="clear" w:color="auto" w:fill="FFFFFF"/>
        <w:spacing w:before="0" w:beforeAutospacing="0" w:after="0" w:afterAutospacing="0"/>
        <w:jc w:val="both"/>
        <w:rPr>
          <w:rFonts w:ascii="Abadi" w:hAnsi="Abadi"/>
          <w:bCs/>
          <w:kern w:val="1"/>
          <w:sz w:val="20"/>
          <w:szCs w:val="20"/>
          <w:lang w:eastAsia="ar-SA"/>
        </w:rPr>
      </w:pPr>
      <w:r w:rsidRPr="00C41972">
        <w:rPr>
          <w:rFonts w:ascii="Abadi" w:hAnsi="Abadi"/>
          <w:bCs/>
          <w:kern w:val="1"/>
          <w:sz w:val="20"/>
          <w:szCs w:val="20"/>
          <w:lang w:eastAsia="ar-SA"/>
        </w:rPr>
        <w:t xml:space="preserve">Potrai scegliere fra </w:t>
      </w:r>
      <w:r w:rsidRPr="00C41972">
        <w:rPr>
          <w:rFonts w:ascii="Abadi" w:hAnsi="Abadi"/>
          <w:b/>
          <w:kern w:val="1"/>
          <w:sz w:val="20"/>
          <w:szCs w:val="20"/>
          <w:lang w:eastAsia="ar-SA"/>
        </w:rPr>
        <w:t>tre tipologie di cabine</w:t>
      </w:r>
      <w:r w:rsidRPr="00C41972">
        <w:rPr>
          <w:rFonts w:ascii="Abadi" w:hAnsi="Abadi"/>
          <w:bCs/>
          <w:kern w:val="1"/>
          <w:sz w:val="20"/>
          <w:szCs w:val="20"/>
          <w:lang w:eastAsia="ar-SA"/>
        </w:rPr>
        <w:t xml:space="preserve"> (Interne, Esterne o </w:t>
      </w:r>
      <w:proofErr w:type="spellStart"/>
      <w:r w:rsidRPr="00C41972">
        <w:rPr>
          <w:rFonts w:ascii="Abadi" w:hAnsi="Abadi"/>
          <w:bCs/>
          <w:kern w:val="1"/>
          <w:sz w:val="20"/>
          <w:szCs w:val="20"/>
          <w:lang w:eastAsia="ar-SA"/>
        </w:rPr>
        <w:t>Balcony</w:t>
      </w:r>
      <w:proofErr w:type="spellEnd"/>
      <w:r w:rsidRPr="00C41972">
        <w:rPr>
          <w:rFonts w:ascii="Abadi" w:hAnsi="Abadi"/>
          <w:bCs/>
          <w:kern w:val="1"/>
          <w:sz w:val="20"/>
          <w:szCs w:val="20"/>
          <w:lang w:eastAsia="ar-SA"/>
        </w:rPr>
        <w:t>) e, oltre ai tuoi familiari, potranno partecipare anche massimo 2 amici (aggregati) - vedi </w:t>
      </w:r>
      <w:hyperlink r:id="rId11" w:history="1">
        <w:r w:rsidRPr="00C41972">
          <w:rPr>
            <w:rFonts w:ascii="Abadi" w:hAnsi="Abadi"/>
            <w:bCs/>
            <w:kern w:val="1"/>
            <w:sz w:val="20"/>
            <w:szCs w:val="20"/>
            <w:lang w:eastAsia="ar-SA"/>
          </w:rPr>
          <w:t>prospetto quote di partecipazione</w:t>
        </w:r>
      </w:hyperlink>
      <w:r w:rsidRPr="00C41972">
        <w:rPr>
          <w:rFonts w:ascii="Abadi" w:hAnsi="Abadi"/>
          <w:bCs/>
          <w:kern w:val="1"/>
          <w:sz w:val="20"/>
          <w:szCs w:val="20"/>
          <w:lang w:eastAsia="ar-SA"/>
        </w:rPr>
        <w:t xml:space="preserve"> allegato. </w:t>
      </w:r>
    </w:p>
    <w:p w:rsidR="00C41972" w:rsidRPr="00C41972" w:rsidRDefault="00C41972" w:rsidP="00C41972">
      <w:pPr>
        <w:pStyle w:val="NormaleWeb"/>
        <w:shd w:val="clear" w:color="auto" w:fill="FFFFFF"/>
        <w:spacing w:before="0" w:beforeAutospacing="0" w:after="0" w:afterAutospacing="0"/>
        <w:jc w:val="both"/>
        <w:rPr>
          <w:rFonts w:ascii="Abadi" w:hAnsi="Abadi"/>
          <w:bCs/>
          <w:kern w:val="1"/>
          <w:sz w:val="20"/>
          <w:szCs w:val="20"/>
          <w:lang w:eastAsia="ar-SA"/>
        </w:rPr>
      </w:pPr>
      <w:r w:rsidRPr="00C41972">
        <w:rPr>
          <w:rFonts w:ascii="Abadi" w:hAnsi="Abadi"/>
          <w:b/>
          <w:kern w:val="1"/>
          <w:sz w:val="20"/>
          <w:szCs w:val="20"/>
          <w:lang w:eastAsia="ar-SA"/>
        </w:rPr>
        <w:t>Partenza</w:t>
      </w:r>
      <w:r w:rsidRPr="00C41972">
        <w:rPr>
          <w:rFonts w:ascii="Abadi" w:hAnsi="Abadi"/>
          <w:bCs/>
          <w:kern w:val="1"/>
          <w:sz w:val="20"/>
          <w:szCs w:val="20"/>
          <w:lang w:eastAsia="ar-SA"/>
        </w:rPr>
        <w:t xml:space="preserve"> nave giovedì 20 ottobre alle 16.30 check-in dalle 11,00 alle 13,30.</w:t>
      </w:r>
    </w:p>
    <w:p w:rsidR="00C41972" w:rsidRPr="00C41972" w:rsidRDefault="00C41972" w:rsidP="00C41972">
      <w:pPr>
        <w:pStyle w:val="NormaleWeb"/>
        <w:shd w:val="clear" w:color="auto" w:fill="FFFFFF"/>
        <w:spacing w:before="0" w:beforeAutospacing="0" w:after="0" w:afterAutospacing="0"/>
        <w:jc w:val="both"/>
        <w:rPr>
          <w:rFonts w:ascii="Abadi" w:hAnsi="Abadi"/>
          <w:bCs/>
          <w:kern w:val="1"/>
          <w:sz w:val="20"/>
          <w:szCs w:val="20"/>
          <w:lang w:eastAsia="ar-SA"/>
        </w:rPr>
      </w:pPr>
      <w:r w:rsidRPr="00C41972">
        <w:rPr>
          <w:rFonts w:ascii="Abadi" w:hAnsi="Abadi"/>
          <w:bCs/>
          <w:kern w:val="1"/>
          <w:sz w:val="20"/>
          <w:szCs w:val="20"/>
          <w:lang w:eastAsia="ar-SA"/>
        </w:rPr>
        <w:t xml:space="preserve">Possibilità di </w:t>
      </w:r>
      <w:r w:rsidRPr="00C41972">
        <w:rPr>
          <w:rFonts w:ascii="Abadi" w:hAnsi="Abadi"/>
          <w:b/>
          <w:kern w:val="1"/>
          <w:sz w:val="20"/>
          <w:szCs w:val="20"/>
          <w:lang w:eastAsia="ar-SA"/>
        </w:rPr>
        <w:t>parcheggio</w:t>
      </w:r>
      <w:r w:rsidRPr="00C41972">
        <w:rPr>
          <w:rFonts w:ascii="Abadi" w:hAnsi="Abadi"/>
          <w:bCs/>
          <w:kern w:val="1"/>
          <w:sz w:val="20"/>
          <w:szCs w:val="20"/>
          <w:lang w:eastAsia="ar-SA"/>
        </w:rPr>
        <w:t xml:space="preserve"> custodito ed assicurato (a pagamento).</w:t>
      </w:r>
    </w:p>
    <w:p w:rsidR="00C41972" w:rsidRPr="00C41972" w:rsidRDefault="00C41972" w:rsidP="00C41972">
      <w:pPr>
        <w:pStyle w:val="NormaleWeb"/>
        <w:shd w:val="clear" w:color="auto" w:fill="FFFFFF"/>
        <w:spacing w:before="0" w:beforeAutospacing="0" w:after="0" w:afterAutospacing="0"/>
        <w:jc w:val="both"/>
        <w:rPr>
          <w:rFonts w:ascii="Abadi" w:hAnsi="Abadi"/>
          <w:bCs/>
          <w:kern w:val="1"/>
          <w:sz w:val="20"/>
          <w:szCs w:val="20"/>
          <w:lang w:eastAsia="ar-SA"/>
        </w:rPr>
      </w:pPr>
      <w:r w:rsidRPr="00C41972">
        <w:rPr>
          <w:rFonts w:ascii="Abadi" w:hAnsi="Abadi"/>
          <w:bCs/>
          <w:kern w:val="1"/>
          <w:sz w:val="20"/>
          <w:szCs w:val="20"/>
          <w:lang w:eastAsia="ar-SA"/>
        </w:rPr>
        <w:t xml:space="preserve">Se preferisci potrai optare per il </w:t>
      </w:r>
      <w:r w:rsidRPr="00C41972">
        <w:rPr>
          <w:rFonts w:ascii="Abadi" w:hAnsi="Abadi"/>
          <w:b/>
          <w:kern w:val="1"/>
          <w:sz w:val="20"/>
          <w:szCs w:val="20"/>
          <w:lang w:eastAsia="ar-SA"/>
        </w:rPr>
        <w:t>pullman con partenze dalle seguenti località</w:t>
      </w:r>
      <w:r w:rsidRPr="00C41972">
        <w:rPr>
          <w:rFonts w:ascii="Abadi" w:hAnsi="Abadi"/>
          <w:bCs/>
          <w:kern w:val="1"/>
          <w:sz w:val="20"/>
          <w:szCs w:val="20"/>
          <w:lang w:eastAsia="ar-SA"/>
        </w:rPr>
        <w:t xml:space="preserve"> (al raggiungimento di 20 persone e comunque da confermare): </w:t>
      </w:r>
      <w:r w:rsidR="00E14DFA">
        <w:rPr>
          <w:rFonts w:ascii="Abadi" w:hAnsi="Abadi"/>
          <w:bCs/>
          <w:kern w:val="1"/>
          <w:sz w:val="20"/>
          <w:szCs w:val="20"/>
          <w:lang w:eastAsia="ar-SA"/>
        </w:rPr>
        <w:t>UDINE- PORDENONE -PREGANZIOL -PADOVA OVEST-VICENZA</w:t>
      </w:r>
    </w:p>
    <w:p w:rsidR="00C41972" w:rsidRPr="00C41972" w:rsidRDefault="00C41972" w:rsidP="00C41972">
      <w:pPr>
        <w:pStyle w:val="NormaleWeb"/>
        <w:shd w:val="clear" w:color="auto" w:fill="FFFFFF"/>
        <w:spacing w:before="0" w:beforeAutospacing="0" w:after="0" w:afterAutospacing="0"/>
        <w:jc w:val="both"/>
        <w:rPr>
          <w:rFonts w:ascii="Abadi" w:hAnsi="Abadi"/>
          <w:bCs/>
          <w:kern w:val="1"/>
          <w:sz w:val="20"/>
          <w:szCs w:val="20"/>
          <w:lang w:eastAsia="ar-SA"/>
        </w:rPr>
      </w:pPr>
      <w:r w:rsidRPr="00C41972">
        <w:rPr>
          <w:rFonts w:ascii="Abadi" w:hAnsi="Abadi"/>
          <w:bCs/>
          <w:kern w:val="1"/>
          <w:sz w:val="20"/>
          <w:szCs w:val="20"/>
          <w:lang w:eastAsia="ar-SA"/>
        </w:rPr>
        <w:t>Nel programma sono previste due escursioni: Barcellona (21 ottobre - </w:t>
      </w:r>
      <w:hyperlink r:id="rId12" w:history="1">
        <w:r w:rsidRPr="00C41972">
          <w:rPr>
            <w:rFonts w:ascii="Abadi" w:hAnsi="Abadi"/>
            <w:bCs/>
            <w:kern w:val="1"/>
            <w:sz w:val="20"/>
            <w:szCs w:val="20"/>
            <w:lang w:eastAsia="ar-SA"/>
          </w:rPr>
          <w:t>vedi programma</w:t>
        </w:r>
      </w:hyperlink>
      <w:r w:rsidRPr="00C41972">
        <w:rPr>
          <w:rFonts w:ascii="Abadi" w:hAnsi="Abadi"/>
          <w:bCs/>
          <w:kern w:val="1"/>
          <w:sz w:val="20"/>
          <w:szCs w:val="20"/>
          <w:lang w:eastAsia="ar-SA"/>
        </w:rPr>
        <w:t>) - e Marsiglia (sabato 22 ottobre): la prima è compresa nella quota di partecipazione, mentre la seconda potrà essere prenotata a bordo con condizioni da catalogo (49 euro adulto e minore 18 anni 34,30 euro - </w:t>
      </w:r>
      <w:hyperlink r:id="rId13" w:history="1">
        <w:r w:rsidRPr="00C41972">
          <w:rPr>
            <w:rFonts w:ascii="Abadi" w:hAnsi="Abadi"/>
            <w:bCs/>
            <w:kern w:val="1"/>
            <w:sz w:val="20"/>
            <w:szCs w:val="20"/>
            <w:lang w:eastAsia="ar-SA"/>
          </w:rPr>
          <w:t>vedi programma</w:t>
        </w:r>
      </w:hyperlink>
      <w:r w:rsidRPr="00C41972">
        <w:rPr>
          <w:rFonts w:ascii="Abadi" w:hAnsi="Abadi"/>
          <w:bCs/>
          <w:kern w:val="1"/>
          <w:sz w:val="20"/>
          <w:szCs w:val="20"/>
          <w:lang w:eastAsia="ar-SA"/>
        </w:rPr>
        <w:t xml:space="preserve">). </w:t>
      </w:r>
    </w:p>
    <w:p w:rsidR="00C41972" w:rsidRPr="00C41972" w:rsidRDefault="00C41972" w:rsidP="00C41972">
      <w:pPr>
        <w:pStyle w:val="NormaleWeb"/>
        <w:shd w:val="clear" w:color="auto" w:fill="FFFFFF"/>
        <w:spacing w:before="0" w:beforeAutospacing="0" w:after="0" w:afterAutospacing="0"/>
        <w:jc w:val="both"/>
        <w:rPr>
          <w:rFonts w:ascii="Abadi" w:hAnsi="Abadi"/>
          <w:bCs/>
          <w:kern w:val="1"/>
          <w:sz w:val="20"/>
          <w:szCs w:val="20"/>
          <w:lang w:eastAsia="ar-SA"/>
        </w:rPr>
      </w:pPr>
      <w:r w:rsidRPr="00C41972">
        <w:rPr>
          <w:rFonts w:ascii="Abadi" w:hAnsi="Abadi"/>
          <w:b/>
          <w:kern w:val="1"/>
          <w:sz w:val="20"/>
          <w:szCs w:val="20"/>
          <w:lang w:eastAsia="ar-SA"/>
        </w:rPr>
        <w:t>Rientro</w:t>
      </w:r>
      <w:r w:rsidRPr="00C41972">
        <w:rPr>
          <w:rFonts w:ascii="Abadi" w:hAnsi="Abadi"/>
          <w:bCs/>
          <w:kern w:val="1"/>
          <w:sz w:val="20"/>
          <w:szCs w:val="20"/>
          <w:lang w:eastAsia="ar-SA"/>
        </w:rPr>
        <w:t xml:space="preserve"> a Savona nella prima mattinata di domenica 23 ottobre.</w:t>
      </w:r>
    </w:p>
    <w:p w:rsidR="00C41972" w:rsidRPr="00C41972" w:rsidRDefault="00C41972" w:rsidP="00C41972">
      <w:pPr>
        <w:pStyle w:val="NormaleWeb"/>
        <w:shd w:val="clear" w:color="auto" w:fill="FFFFFF"/>
        <w:spacing w:before="0" w:beforeAutospacing="0" w:after="0" w:afterAutospacing="0"/>
        <w:jc w:val="both"/>
        <w:rPr>
          <w:rFonts w:ascii="Abadi" w:hAnsi="Abadi"/>
          <w:bCs/>
          <w:kern w:val="1"/>
          <w:sz w:val="20"/>
          <w:szCs w:val="20"/>
          <w:lang w:eastAsia="ar-SA"/>
        </w:rPr>
      </w:pPr>
    </w:p>
    <w:p w:rsidR="00C41972" w:rsidRPr="00C41972" w:rsidRDefault="00C41972" w:rsidP="00C41972">
      <w:pPr>
        <w:pStyle w:val="NormaleWeb"/>
        <w:shd w:val="clear" w:color="auto" w:fill="FFFFFF"/>
        <w:spacing w:before="0" w:beforeAutospacing="0" w:after="0" w:afterAutospacing="0"/>
        <w:jc w:val="both"/>
        <w:rPr>
          <w:rFonts w:ascii="Abadi" w:hAnsi="Abadi"/>
          <w:bCs/>
          <w:kern w:val="1"/>
          <w:sz w:val="20"/>
          <w:szCs w:val="20"/>
          <w:lang w:eastAsia="ar-SA"/>
        </w:rPr>
      </w:pPr>
      <w:r w:rsidRPr="00C41972">
        <w:rPr>
          <w:rFonts w:ascii="Abadi" w:hAnsi="Abadi"/>
          <w:bCs/>
          <w:kern w:val="1"/>
          <w:sz w:val="20"/>
          <w:szCs w:val="20"/>
          <w:lang w:eastAsia="ar-SA"/>
        </w:rPr>
        <w:t>Ogni mattino viene pubblicato un "</w:t>
      </w:r>
      <w:r w:rsidRPr="00C41972">
        <w:rPr>
          <w:rFonts w:ascii="Abadi" w:hAnsi="Abadi"/>
          <w:b/>
          <w:kern w:val="1"/>
          <w:sz w:val="20"/>
          <w:szCs w:val="20"/>
          <w:lang w:eastAsia="ar-SA"/>
        </w:rPr>
        <w:t>Giornale di Bordo</w:t>
      </w:r>
      <w:r w:rsidRPr="00C41972">
        <w:rPr>
          <w:rFonts w:ascii="Abadi" w:hAnsi="Abadi"/>
          <w:bCs/>
          <w:kern w:val="1"/>
          <w:sz w:val="20"/>
          <w:szCs w:val="20"/>
          <w:lang w:eastAsia="ar-SA"/>
        </w:rPr>
        <w:t>", programma di attività e informazioni dei servizi proposti: programmi film e TV spettacoli orario pasti orario negozi, casino e ambulatorio medico - orario di arrivo e partenza della nave.</w:t>
      </w:r>
    </w:p>
    <w:p w:rsidR="00C41972" w:rsidRPr="00C41972" w:rsidRDefault="00C41972" w:rsidP="00C41972">
      <w:pPr>
        <w:pStyle w:val="NormaleWeb"/>
        <w:shd w:val="clear" w:color="auto" w:fill="FFFFFF"/>
        <w:spacing w:before="0" w:beforeAutospacing="0" w:after="0" w:afterAutospacing="0"/>
        <w:jc w:val="both"/>
        <w:rPr>
          <w:rFonts w:ascii="Abadi" w:hAnsi="Abadi"/>
          <w:bCs/>
          <w:kern w:val="1"/>
          <w:sz w:val="20"/>
          <w:szCs w:val="20"/>
          <w:lang w:eastAsia="ar-SA"/>
        </w:rPr>
      </w:pPr>
      <w:r w:rsidRPr="00C41972">
        <w:rPr>
          <w:rFonts w:ascii="Abadi" w:hAnsi="Abadi"/>
          <w:bCs/>
          <w:kern w:val="1"/>
          <w:sz w:val="20"/>
          <w:szCs w:val="20"/>
          <w:lang w:eastAsia="ar-SA"/>
        </w:rPr>
        <w:t xml:space="preserve">Inoltre, sono previsti </w:t>
      </w:r>
      <w:r w:rsidRPr="00C41972">
        <w:rPr>
          <w:rFonts w:ascii="Abadi" w:hAnsi="Abadi"/>
          <w:b/>
          <w:kern w:val="1"/>
          <w:sz w:val="20"/>
          <w:szCs w:val="20"/>
          <w:lang w:eastAsia="ar-SA"/>
        </w:rPr>
        <w:t>programmi di animazione</w:t>
      </w:r>
      <w:r w:rsidRPr="00C41972">
        <w:rPr>
          <w:rFonts w:ascii="Abadi" w:hAnsi="Abadi"/>
          <w:bCs/>
          <w:kern w:val="1"/>
          <w:sz w:val="20"/>
          <w:szCs w:val="20"/>
          <w:lang w:eastAsia="ar-SA"/>
        </w:rPr>
        <w:t xml:space="preserve"> dedicati al divertimento di bambini e ragazzi, con attività specifiche per ogni fascia di età.</w:t>
      </w:r>
    </w:p>
    <w:p w:rsidR="00C41972" w:rsidRPr="00C41972" w:rsidRDefault="00C41972" w:rsidP="00C41972">
      <w:pPr>
        <w:pStyle w:val="NormaleWeb"/>
        <w:shd w:val="clear" w:color="auto" w:fill="FFFFFF"/>
        <w:spacing w:before="0" w:beforeAutospacing="0" w:after="0" w:afterAutospacing="0"/>
        <w:jc w:val="both"/>
        <w:rPr>
          <w:rFonts w:ascii="Abadi" w:hAnsi="Abadi"/>
          <w:bCs/>
          <w:kern w:val="1"/>
          <w:sz w:val="20"/>
          <w:szCs w:val="20"/>
          <w:lang w:eastAsia="ar-SA"/>
        </w:rPr>
      </w:pPr>
      <w:r w:rsidRPr="00C41972">
        <w:rPr>
          <w:rFonts w:ascii="Abadi" w:hAnsi="Abadi"/>
          <w:b/>
          <w:kern w:val="1"/>
          <w:sz w:val="20"/>
          <w:szCs w:val="20"/>
          <w:lang w:eastAsia="ar-SA"/>
        </w:rPr>
        <w:t>Tutte le attività di animazione, teatro e ballo sono gratuite</w:t>
      </w:r>
      <w:r w:rsidRPr="00C41972">
        <w:rPr>
          <w:rFonts w:ascii="Abadi" w:hAnsi="Abadi"/>
          <w:bCs/>
          <w:kern w:val="1"/>
          <w:sz w:val="20"/>
          <w:szCs w:val="20"/>
          <w:lang w:eastAsia="ar-SA"/>
        </w:rPr>
        <w:t xml:space="preserve"> e comprese nel prezzo del soggiorno.</w:t>
      </w:r>
    </w:p>
    <w:p w:rsidR="00C41972" w:rsidRPr="00C41972" w:rsidRDefault="00C41972" w:rsidP="00C41972">
      <w:pPr>
        <w:pStyle w:val="NormaleWeb"/>
        <w:shd w:val="clear" w:color="auto" w:fill="FFFFFF"/>
        <w:spacing w:before="0" w:beforeAutospacing="0" w:after="0" w:afterAutospacing="0"/>
        <w:jc w:val="both"/>
        <w:rPr>
          <w:rFonts w:ascii="Abadi" w:hAnsi="Abadi"/>
          <w:bCs/>
          <w:kern w:val="1"/>
          <w:sz w:val="20"/>
          <w:szCs w:val="20"/>
          <w:lang w:eastAsia="ar-SA"/>
        </w:rPr>
      </w:pPr>
      <w:r w:rsidRPr="00C41972">
        <w:rPr>
          <w:rFonts w:ascii="Abadi" w:hAnsi="Abadi"/>
          <w:b/>
          <w:kern w:val="1"/>
          <w:sz w:val="20"/>
          <w:szCs w:val="20"/>
          <w:lang w:eastAsia="ar-SA"/>
        </w:rPr>
        <w:t xml:space="preserve">A pagamento: </w:t>
      </w:r>
      <w:r w:rsidRPr="00C41972">
        <w:rPr>
          <w:rFonts w:ascii="Abadi" w:hAnsi="Abadi"/>
          <w:bCs/>
          <w:kern w:val="1"/>
          <w:sz w:val="20"/>
          <w:szCs w:val="20"/>
          <w:lang w:eastAsia="ar-SA"/>
        </w:rPr>
        <w:t xml:space="preserve">tutti i servizi benessere/Spa e tutto quanto non espressamente indicato alla voce “la quota comprende”. </w:t>
      </w:r>
    </w:p>
    <w:p w:rsidR="00C41972" w:rsidRDefault="00C41972">
      <w:pPr>
        <w:suppressAutoHyphens w:val="0"/>
        <w:rPr>
          <w:rFonts w:ascii="Abadi" w:hAnsi="Abadi"/>
          <w:bCs/>
          <w:sz w:val="18"/>
          <w:szCs w:val="18"/>
        </w:rPr>
      </w:pPr>
      <w:r>
        <w:rPr>
          <w:rFonts w:ascii="Abadi" w:hAnsi="Abadi"/>
          <w:bCs/>
          <w:sz w:val="18"/>
          <w:szCs w:val="18"/>
        </w:rPr>
        <w:br w:type="page"/>
      </w:r>
    </w:p>
    <w:p w:rsidR="00647191" w:rsidRDefault="00B62AD7">
      <w:pPr>
        <w:pStyle w:val="Testopredefinito"/>
        <w:jc w:val="center"/>
        <w:rPr>
          <w:rFonts w:ascii="Abadi" w:hAnsi="Abadi" w:cs="Aparajita"/>
          <w:b/>
          <w:bCs/>
          <w:color w:val="000000"/>
          <w:u w:val="single"/>
        </w:rPr>
      </w:pPr>
      <w:r w:rsidRPr="00B62AD7">
        <w:rPr>
          <w:rFonts w:ascii="Abadi" w:hAnsi="Abadi" w:cs="Aparajita"/>
          <w:b/>
          <w:noProof/>
          <w:color w:val="C00000"/>
          <w:sz w:val="20"/>
          <w:lang w:eastAsia="it-IT"/>
        </w:rPr>
        <w:lastRenderedPageBreak/>
        <w:pict>
          <v:shapetype id="_x0000_t202" coordsize="21600,21600" o:spt="202" path="m,l,21600r21600,l21600,xe">
            <v:stroke joinstyle="miter"/>
            <v:path gradientshapeok="t" o:connecttype="rect"/>
          </v:shapetype>
          <v:shape id="Casella di testo 2" o:spid="_x0000_s1026" type="#_x0000_t202" style="position:absolute;left:0;text-align:left;margin-left:141.5pt;margin-top:11.8pt;width:243.65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">
            <v:textbox style="mso-fit-shape-to-text:t">
              <w:txbxContent>
                <w:p w:rsidR="00647191" w:rsidRPr="00880BB8" w:rsidRDefault="00647191" w:rsidP="0082222D">
                  <w:pPr>
                    <w:pStyle w:val="Testopredefinito"/>
                    <w:jc w:val="center"/>
                    <w:rPr>
                      <w:rFonts w:ascii="Abadi" w:hAnsi="Abadi" w:cs="Aparajita"/>
                      <w:b/>
                      <w:bCs/>
                      <w:color w:val="C00000"/>
                      <w:spacing w:val="20"/>
                      <w:kern w:val="18"/>
                      <w:sz w:val="18"/>
                      <w:szCs w:val="18"/>
                    </w:rPr>
                  </w:pPr>
                  <w:r w:rsidRPr="00880BB8">
                    <w:rPr>
                      <w:rFonts w:ascii="Abadi" w:hAnsi="Abadi" w:cs="Aparajita"/>
                      <w:b/>
                      <w:bCs/>
                      <w:color w:val="C00000"/>
                      <w:spacing w:val="20"/>
                      <w:kern w:val="18"/>
                      <w:sz w:val="18"/>
                      <w:szCs w:val="18"/>
                    </w:rPr>
                    <w:t>INCLUSA PER TUTTI I PARTECIPANTI L’ESCURSIONE DI VENERDI’ 21 OTTOBRE 2022</w:t>
                  </w:r>
                </w:p>
              </w:txbxContent>
            </v:textbox>
          </v:shape>
        </w:pict>
      </w:r>
    </w:p>
    <w:p w:rsidR="00647191" w:rsidRDefault="00647191">
      <w:pPr>
        <w:pStyle w:val="Testopredefinito"/>
        <w:jc w:val="center"/>
        <w:rPr>
          <w:rFonts w:ascii="Abadi" w:hAnsi="Abadi" w:cs="Aparajita"/>
          <w:b/>
          <w:bCs/>
          <w:color w:val="000000"/>
          <w:u w:val="single"/>
        </w:rPr>
      </w:pPr>
    </w:p>
    <w:p w:rsidR="00647191" w:rsidRPr="00DC7703" w:rsidRDefault="00647191">
      <w:pPr>
        <w:pStyle w:val="Testopredefinito"/>
        <w:jc w:val="center"/>
        <w:rPr>
          <w:rFonts w:ascii="Abadi" w:hAnsi="Abadi" w:cs="Aparajita"/>
          <w:b/>
          <w:bCs/>
          <w:color w:val="000000"/>
          <w:u w:val="single"/>
        </w:rPr>
      </w:pPr>
    </w:p>
    <w:p w:rsidR="009A1EF1" w:rsidRDefault="00554AF8" w:rsidP="00277A41">
      <w:pPr>
        <w:pStyle w:val="Corpodeltesto"/>
        <w:jc w:val="center"/>
        <w:rPr>
          <w:rFonts w:ascii="Abadi" w:hAnsi="Abadi" w:cs="Aparajita"/>
          <w:b/>
          <w:bCs/>
          <w:color w:val="000000"/>
        </w:rPr>
      </w:pPr>
      <w:r>
        <w:rPr>
          <w:noProof/>
          <w:lang w:eastAsia="it-IT"/>
        </w:rPr>
        <w:drawing>
          <wp:anchor distT="0" distB="0" distL="114300" distR="114300" simplePos="0" relativeHeight="251659264" behindDoc="0" locked="0" layoutInCell="1" allowOverlap="1">
            <wp:simplePos x="0" y="0"/>
            <wp:positionH relativeFrom="column">
              <wp:posOffset>3745230</wp:posOffset>
            </wp:positionH>
            <wp:positionV relativeFrom="paragraph">
              <wp:posOffset>1912620</wp:posOffset>
            </wp:positionV>
            <wp:extent cx="2724150" cy="1688465"/>
            <wp:effectExtent l="0" t="0" r="0" b="6985"/>
            <wp:wrapSquare wrapText="bothSides"/>
            <wp:docPr id="6" name="Immagine 6" descr="Guida di Barcellona: ecco cosa vedere e fare a Barcel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a di Barcellona: ecco cosa vedere e fare a Barcellon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4150" cy="1688465"/>
                    </a:xfrm>
                    <a:prstGeom prst="rect">
                      <a:avLst/>
                    </a:prstGeom>
                    <a:noFill/>
                    <a:ln>
                      <a:noFill/>
                    </a:ln>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3745230</wp:posOffset>
            </wp:positionH>
            <wp:positionV relativeFrom="paragraph">
              <wp:posOffset>226695</wp:posOffset>
            </wp:positionV>
            <wp:extent cx="2724150" cy="1593215"/>
            <wp:effectExtent l="0" t="0" r="0" b="6985"/>
            <wp:wrapSquare wrapText="bothSides"/>
            <wp:docPr id="9" name="Immagine 9" descr="Immagine che contiene esterni, edificio, vecchio, luogo di cul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esterni, edificio, vecchio, luogo di culto&#10;&#10;Descrizione generata automaticament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4150" cy="1593215"/>
                    </a:xfrm>
                    <a:prstGeom prst="rect">
                      <a:avLst/>
                    </a:prstGeom>
                    <a:noFill/>
                    <a:ln>
                      <a:noFill/>
                    </a:ln>
                  </pic:spPr>
                </pic:pic>
              </a:graphicData>
            </a:graphic>
          </wp:anchor>
        </w:drawing>
      </w:r>
      <w:r w:rsidR="00277A41">
        <w:rPr>
          <w:noProof/>
          <w:lang w:eastAsia="it-IT"/>
        </w:rPr>
        <w:drawing>
          <wp:inline distT="0" distB="0" distL="0" distR="0">
            <wp:extent cx="3090227" cy="367665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7332" cy="3756489"/>
                    </a:xfrm>
                    <a:prstGeom prst="rect">
                      <a:avLst/>
                    </a:prstGeom>
                    <a:noFill/>
                    <a:ln>
                      <a:noFill/>
                    </a:ln>
                  </pic:spPr>
                </pic:pic>
              </a:graphicData>
            </a:graphic>
          </wp:inline>
        </w:drawing>
      </w:r>
      <w:r w:rsidR="00277A41">
        <w:rPr>
          <w:rFonts w:ascii="Abadi" w:hAnsi="Abadi" w:cs="Aparajita"/>
          <w:b/>
          <w:bCs/>
          <w:color w:val="000000"/>
        </w:rPr>
        <w:t xml:space="preserve"> </w:t>
      </w:r>
    </w:p>
    <w:p w:rsidR="009A1EF1" w:rsidRDefault="009A1EF1" w:rsidP="00277A41">
      <w:pPr>
        <w:pStyle w:val="Corpodeltesto"/>
        <w:jc w:val="center"/>
        <w:rPr>
          <w:rFonts w:ascii="Abadi" w:hAnsi="Abadi" w:cs="Aparajita"/>
          <w:b/>
          <w:bCs/>
          <w:color w:val="000000"/>
        </w:rPr>
      </w:pPr>
    </w:p>
    <w:p w:rsidR="00BB1877" w:rsidRPr="00880BB8" w:rsidRDefault="00BB1877" w:rsidP="00BB1877">
      <w:pPr>
        <w:pStyle w:val="Corpodeltesto22"/>
        <w:widowControl w:val="0"/>
        <w:jc w:val="both"/>
        <w:rPr>
          <w:rFonts w:ascii="Abadi" w:hAnsi="Abadi" w:cs="Aparajita"/>
          <w:b/>
          <w:bCs/>
          <w:i w:val="0"/>
          <w:iCs/>
          <w:color w:val="C00000"/>
          <w:sz w:val="16"/>
          <w:szCs w:val="16"/>
        </w:rPr>
      </w:pPr>
      <w:r w:rsidRPr="00880BB8">
        <w:rPr>
          <w:rFonts w:ascii="Abadi" w:hAnsi="Abadi" w:cs="Aparajita"/>
          <w:b/>
          <w:bCs/>
          <w:i w:val="0"/>
          <w:iCs/>
          <w:color w:val="C00000"/>
          <w:sz w:val="16"/>
          <w:szCs w:val="16"/>
        </w:rPr>
        <w:t xml:space="preserve">Note: </w:t>
      </w:r>
    </w:p>
    <w:p w:rsidR="00BB1877" w:rsidRPr="00BB1877" w:rsidRDefault="00BB1877" w:rsidP="00BB1877">
      <w:pPr>
        <w:pStyle w:val="Paragrafoelenco"/>
        <w:numPr>
          <w:ilvl w:val="0"/>
          <w:numId w:val="27"/>
        </w:numPr>
        <w:suppressAutoHyphens w:val="0"/>
        <w:autoSpaceDE w:val="0"/>
        <w:autoSpaceDN w:val="0"/>
        <w:adjustRightInd w:val="0"/>
        <w:ind w:left="284" w:hanging="284"/>
        <w:jc w:val="both"/>
        <w:rPr>
          <w:rFonts w:ascii="Abadi" w:hAnsi="Abadi" w:cs="Aparajita"/>
          <w:sz w:val="16"/>
          <w:szCs w:val="16"/>
        </w:rPr>
      </w:pPr>
      <w:r w:rsidRPr="00BB1877">
        <w:rPr>
          <w:rFonts w:ascii="Abadi" w:hAnsi="Abadi" w:cs="Aparajita"/>
          <w:sz w:val="16"/>
          <w:szCs w:val="16"/>
        </w:rPr>
        <w:t>La legislazione attuale permette solo escursioni a terra organizzate con Costa Crociere per tutti gli ospiti, indipendentemente dal paese di provenienza. Le escursioni in Italia, se successive al rientro della nave da un porto di un altro paese, saranno possibili previo tampone negativo che sarà effettuato a bordo gratuitamente.</w:t>
      </w:r>
    </w:p>
    <w:p w:rsidR="00BB1877" w:rsidRPr="00C41972" w:rsidRDefault="00BB1877" w:rsidP="00BB1877">
      <w:pPr>
        <w:pStyle w:val="Corpodeltesto22"/>
        <w:widowControl w:val="0"/>
        <w:numPr>
          <w:ilvl w:val="0"/>
          <w:numId w:val="27"/>
        </w:numPr>
        <w:ind w:left="284" w:hanging="284"/>
        <w:jc w:val="both"/>
        <w:rPr>
          <w:sz w:val="16"/>
          <w:szCs w:val="16"/>
        </w:rPr>
      </w:pPr>
      <w:r>
        <w:rPr>
          <w:rFonts w:ascii="Abadi" w:hAnsi="Abadi" w:cs="Aparajita"/>
          <w:i w:val="0"/>
          <w:iCs/>
          <w:sz w:val="16"/>
          <w:szCs w:val="16"/>
        </w:rPr>
        <w:t>L</w:t>
      </w:r>
      <w:r w:rsidRPr="00BB1877">
        <w:rPr>
          <w:rFonts w:ascii="Abadi" w:hAnsi="Abadi" w:cs="Aparajita"/>
          <w:i w:val="0"/>
          <w:iCs/>
          <w:sz w:val="16"/>
          <w:szCs w:val="16"/>
        </w:rPr>
        <w:t xml:space="preserve">e distanze e i tempi di percorrenza riportati nel programma sono forniti, come le descrizioni delle località, a titolo puramente indicativo; le visite previste sono garantite anche se la sequenza delle visite è da ritenersi orientativa e potrà subire variazioni, indipendenti dalla volontà del </w:t>
      </w:r>
      <w:proofErr w:type="spellStart"/>
      <w:r w:rsidRPr="00BB1877">
        <w:rPr>
          <w:rFonts w:ascii="Abadi" w:hAnsi="Abadi" w:cs="Aparajita"/>
          <w:i w:val="0"/>
          <w:iCs/>
          <w:sz w:val="16"/>
          <w:szCs w:val="16"/>
        </w:rPr>
        <w:t>Cral</w:t>
      </w:r>
      <w:proofErr w:type="spellEnd"/>
      <w:r w:rsidRPr="00BB1877">
        <w:rPr>
          <w:rFonts w:ascii="Abadi" w:hAnsi="Abadi" w:cs="Aparajita"/>
          <w:i w:val="0"/>
          <w:iCs/>
          <w:sz w:val="16"/>
          <w:szCs w:val="16"/>
        </w:rPr>
        <w:t xml:space="preserve"> </w:t>
      </w:r>
      <w:proofErr w:type="spellStart"/>
      <w:r w:rsidRPr="00BB1877">
        <w:rPr>
          <w:rFonts w:ascii="Abadi" w:hAnsi="Abadi" w:cs="Aparajita"/>
          <w:i w:val="0"/>
          <w:iCs/>
          <w:sz w:val="16"/>
          <w:szCs w:val="16"/>
        </w:rPr>
        <w:t>Crédit</w:t>
      </w:r>
      <w:proofErr w:type="spellEnd"/>
      <w:r w:rsidRPr="00BB1877">
        <w:rPr>
          <w:rFonts w:ascii="Abadi" w:hAnsi="Abadi" w:cs="Aparajita"/>
          <w:i w:val="0"/>
          <w:iCs/>
          <w:sz w:val="16"/>
          <w:szCs w:val="16"/>
        </w:rPr>
        <w:t xml:space="preserve"> Agricole FriulAdria, secondo disponibilità delle autorità preposte ai siti, dagli effettivi operativi dei voli e dal traffico. </w:t>
      </w:r>
    </w:p>
    <w:p w:rsidR="00C41972" w:rsidRDefault="00C41972" w:rsidP="00C41972">
      <w:pPr>
        <w:pStyle w:val="NormaleWeb"/>
        <w:shd w:val="clear" w:color="auto" w:fill="FFFFFF"/>
        <w:spacing w:before="0" w:beforeAutospacing="0" w:after="0" w:afterAutospacing="0"/>
        <w:ind w:left="360"/>
        <w:jc w:val="both"/>
        <w:rPr>
          <w:rFonts w:ascii="Abadi" w:hAnsi="Abadi"/>
          <w:bCs/>
          <w:kern w:val="1"/>
          <w:sz w:val="18"/>
          <w:szCs w:val="18"/>
          <w:lang w:eastAsia="ar-SA"/>
        </w:rPr>
      </w:pPr>
    </w:p>
    <w:p w:rsidR="00C41972" w:rsidRPr="00B96293" w:rsidRDefault="00C41972" w:rsidP="00C41972">
      <w:pPr>
        <w:pStyle w:val="NormaleWeb"/>
        <w:shd w:val="clear" w:color="auto" w:fill="FFFFFF"/>
        <w:spacing w:before="0" w:beforeAutospacing="0" w:after="0" w:afterAutospacing="0"/>
        <w:ind w:left="360"/>
        <w:jc w:val="both"/>
        <w:rPr>
          <w:rFonts w:ascii="Abadi" w:hAnsi="Abadi"/>
          <w:bCs/>
          <w:kern w:val="1"/>
          <w:sz w:val="18"/>
          <w:szCs w:val="18"/>
          <w:lang w:eastAsia="ar-SA"/>
        </w:rPr>
      </w:pPr>
    </w:p>
    <w:p w:rsidR="00C41972" w:rsidRDefault="00C41972" w:rsidP="00C41972">
      <w:pPr>
        <w:pStyle w:val="Testopredefinito"/>
        <w:ind w:left="360"/>
        <w:jc w:val="center"/>
        <w:rPr>
          <w:rFonts w:ascii="Abadi" w:hAnsi="Abadi" w:cs="Aparajita"/>
          <w:b/>
          <w:bCs/>
          <w:color w:val="C00000"/>
          <w:spacing w:val="20"/>
          <w:kern w:val="18"/>
          <w:sz w:val="18"/>
          <w:szCs w:val="18"/>
          <w:u w:val="single"/>
        </w:rPr>
      </w:pPr>
      <w:r w:rsidRPr="00880BB8">
        <w:rPr>
          <w:rFonts w:ascii="Abadi" w:hAnsi="Abadi" w:cs="Aparajita"/>
          <w:b/>
          <w:bCs/>
          <w:color w:val="C00000"/>
          <w:spacing w:val="20"/>
          <w:kern w:val="18"/>
          <w:sz w:val="18"/>
          <w:szCs w:val="18"/>
          <w:u w:val="single"/>
        </w:rPr>
        <w:t>DOCUMENTI PER PARTECIPARE ALLA CROCIERA:</w:t>
      </w:r>
    </w:p>
    <w:p w:rsidR="00C41972" w:rsidRDefault="00B62AD7" w:rsidP="00C41972">
      <w:pPr>
        <w:pStyle w:val="Testopredefinito"/>
        <w:ind w:left="360"/>
        <w:jc w:val="center"/>
        <w:rPr>
          <w:rStyle w:val="Collegamentoipertestuale"/>
          <w:rFonts w:ascii="Abadi" w:hAnsi="Abadi" w:cs="Aparajita"/>
          <w:b/>
          <w:bCs/>
          <w:sz w:val="18"/>
          <w:szCs w:val="18"/>
        </w:rPr>
      </w:pPr>
      <w:hyperlink r:id="rId17" w:history="1">
        <w:r w:rsidR="00C41972" w:rsidRPr="008A33A0">
          <w:rPr>
            <w:rStyle w:val="Collegamentoipertestuale"/>
            <w:rFonts w:ascii="Abadi" w:hAnsi="Abadi" w:cs="Aparajita"/>
            <w:b/>
            <w:bCs/>
            <w:sz w:val="18"/>
            <w:szCs w:val="18"/>
          </w:rPr>
          <w:t>https://www.costacrociere.it/ripartiamo-insieme/la-tua-salute-a-bordo/regole-imbarco-2021-2022.html</w:t>
        </w:r>
      </w:hyperlink>
    </w:p>
    <w:p w:rsidR="00C41972" w:rsidRDefault="00C41972" w:rsidP="00C41972">
      <w:pPr>
        <w:pStyle w:val="Testopredefinito"/>
        <w:ind w:left="360"/>
        <w:jc w:val="center"/>
        <w:rPr>
          <w:rFonts w:ascii="Abadi" w:hAnsi="Abadi" w:cs="Aparajita"/>
          <w:b/>
          <w:bCs/>
          <w:color w:val="0070C0"/>
          <w:sz w:val="18"/>
          <w:szCs w:val="18"/>
          <w:u w:val="single"/>
        </w:rPr>
      </w:pPr>
    </w:p>
    <w:p w:rsidR="00C41972" w:rsidRPr="00C41972" w:rsidRDefault="00C41972" w:rsidP="00C41972">
      <w:pPr>
        <w:ind w:left="360"/>
        <w:jc w:val="both"/>
        <w:rPr>
          <w:rFonts w:ascii="Abadi" w:hAnsi="Abadi" w:cs="Aparajita"/>
          <w:b/>
          <w:iCs/>
          <w:sz w:val="18"/>
          <w:szCs w:val="18"/>
        </w:rPr>
      </w:pPr>
      <w:r w:rsidRPr="00C41972">
        <w:rPr>
          <w:rFonts w:ascii="Abadi" w:hAnsi="Abadi" w:cs="Aparajita"/>
          <w:b/>
          <w:iCs/>
          <w:sz w:val="18"/>
          <w:szCs w:val="18"/>
          <w:u w:val="single"/>
        </w:rPr>
        <w:t>CARTA D’IDENTITA’ valida per l’espatrio o PASSAPORTO valido con scadenza non inferiore alla data di termine del viaggio</w:t>
      </w:r>
      <w:r w:rsidRPr="00C41972">
        <w:rPr>
          <w:rFonts w:ascii="Abadi" w:hAnsi="Abadi" w:cs="Aparajita"/>
          <w:b/>
          <w:iCs/>
          <w:sz w:val="18"/>
          <w:szCs w:val="18"/>
        </w:rPr>
        <w:t xml:space="preserve">. </w:t>
      </w:r>
    </w:p>
    <w:p w:rsidR="00C41972" w:rsidRPr="00C41972" w:rsidRDefault="00C41972" w:rsidP="00C41972">
      <w:pPr>
        <w:ind w:left="360"/>
        <w:jc w:val="both"/>
        <w:rPr>
          <w:rFonts w:ascii="Abadi" w:hAnsi="Abadi" w:cs="Aparajita"/>
          <w:i/>
          <w:sz w:val="18"/>
          <w:szCs w:val="18"/>
        </w:rPr>
      </w:pPr>
      <w:r w:rsidRPr="00C41972">
        <w:rPr>
          <w:rStyle w:val="Enfasigrassetto"/>
          <w:rFonts w:ascii="Abadi" w:hAnsi="Abadi" w:cs="Aparajita"/>
          <w:sz w:val="18"/>
          <w:szCs w:val="18"/>
        </w:rPr>
        <w:lastRenderedPageBreak/>
        <w:t>Viaggi all’estero di MINORI:</w:t>
      </w:r>
      <w:r w:rsidRPr="00C41972">
        <w:rPr>
          <w:rFonts w:ascii="Abadi" w:hAnsi="Abadi" w:cs="Aparajita"/>
          <w:sz w:val="18"/>
          <w:szCs w:val="18"/>
        </w:rPr>
        <w:t xml:space="preserve"> si fa presente che la normativa sui viaggi all’estero dei minori varia anche in funzione delle disposizioni nazionali dei singoli Paesi. </w:t>
      </w:r>
      <w:r w:rsidRPr="00C41972">
        <w:rPr>
          <w:rFonts w:ascii="Abadi" w:hAnsi="Abadi" w:cs="Aparajita"/>
          <w:b/>
          <w:sz w:val="18"/>
          <w:szCs w:val="18"/>
        </w:rPr>
        <w:t>La recente normativa italiana prevede l’obbligatorietà del documento di identità individuale anche per i minori</w:t>
      </w:r>
      <w:r w:rsidRPr="00C41972">
        <w:rPr>
          <w:rFonts w:ascii="Abadi" w:hAnsi="Abadi" w:cs="Aparajita"/>
          <w:sz w:val="18"/>
          <w:szCs w:val="18"/>
        </w:rPr>
        <w:t xml:space="preserve">. Si consiglia pertanto di assumere informazioni aggiornate presso la propria Questura o consultare il sito della Polizia di Stato: </w:t>
      </w:r>
      <w:hyperlink r:id="rId18" w:history="1">
        <w:r w:rsidRPr="00C41972">
          <w:rPr>
            <w:rStyle w:val="Collegamentoipertestuale"/>
            <w:rFonts w:ascii="Abadi" w:hAnsi="Abadi" w:cs="Aparajita"/>
            <w:sz w:val="18"/>
            <w:szCs w:val="18"/>
          </w:rPr>
          <w:t>www.poliziadistato.it/pds/ps/passaporto/minori_index.html</w:t>
        </w:r>
      </w:hyperlink>
      <w:r w:rsidRPr="00C41972">
        <w:rPr>
          <w:rFonts w:ascii="Abadi" w:hAnsi="Abadi" w:cs="Aparajita"/>
          <w:sz w:val="18"/>
          <w:szCs w:val="18"/>
        </w:rPr>
        <w:t>, anche nella sezione: “documenti validi per l’espatrio”. </w:t>
      </w:r>
    </w:p>
    <w:p w:rsidR="00C41972" w:rsidRPr="00C41972" w:rsidRDefault="00C41972" w:rsidP="00C41972">
      <w:pPr>
        <w:ind w:left="360"/>
        <w:jc w:val="both"/>
        <w:rPr>
          <w:rFonts w:ascii="Abadi" w:hAnsi="Abadi" w:cs="Aparajita"/>
          <w:bCs/>
          <w:color w:val="000000"/>
          <w:sz w:val="16"/>
          <w:szCs w:val="16"/>
        </w:rPr>
      </w:pPr>
      <w:r w:rsidRPr="00C41972">
        <w:rPr>
          <w:rFonts w:ascii="Abadi" w:hAnsi="Abadi" w:cs="Aparajita"/>
          <w:b/>
          <w:bCs/>
          <w:color w:val="FF0000"/>
          <w:sz w:val="16"/>
          <w:szCs w:val="16"/>
        </w:rPr>
        <w:t xml:space="preserve">COVID-19 – AVVISO A TUTTI I VIAGGIATORI: LEGGERE ATTENTAMENTE LA PAGINA DEL MINISTERO DEGLI AFFARI ESTERI: </w:t>
      </w:r>
      <w:r w:rsidRPr="00C41972">
        <w:rPr>
          <w:rFonts w:ascii="Abadi" w:hAnsi="Abadi" w:cs="Aparajita"/>
          <w:b/>
          <w:bCs/>
          <w:sz w:val="16"/>
          <w:szCs w:val="16"/>
        </w:rPr>
        <w:t>https://www.viaggiaresicuri.it/</w:t>
      </w:r>
    </w:p>
    <w:p w:rsidR="00C41972" w:rsidRPr="00B96293" w:rsidRDefault="00C41972" w:rsidP="00C41972">
      <w:pPr>
        <w:pStyle w:val="NormaleWeb"/>
        <w:shd w:val="clear" w:color="auto" w:fill="FFFFFF"/>
        <w:spacing w:before="0" w:beforeAutospacing="0" w:after="0" w:afterAutospacing="0"/>
        <w:ind w:left="360"/>
        <w:jc w:val="both"/>
        <w:rPr>
          <w:rFonts w:ascii="Abadi" w:hAnsi="Abadi" w:cs="Arial"/>
          <w:color w:val="666666"/>
          <w:sz w:val="18"/>
          <w:szCs w:val="18"/>
        </w:rPr>
      </w:pPr>
      <w:r w:rsidRPr="0082222D">
        <w:rPr>
          <w:rFonts w:ascii="Abadi" w:hAnsi="Abadi"/>
          <w:b/>
          <w:kern w:val="1"/>
          <w:sz w:val="18"/>
          <w:szCs w:val="18"/>
          <w:lang w:eastAsia="ar-SA"/>
        </w:rPr>
        <w:t xml:space="preserve">Si ricorda che è necessario esibire il </w:t>
      </w:r>
      <w:r>
        <w:rPr>
          <w:rFonts w:ascii="Abadi" w:hAnsi="Abadi"/>
          <w:b/>
          <w:color w:val="FF0000"/>
          <w:kern w:val="1"/>
          <w:sz w:val="18"/>
          <w:szCs w:val="18"/>
          <w:lang w:eastAsia="ar-SA"/>
        </w:rPr>
        <w:t>SUPER GREEN PASS</w:t>
      </w:r>
      <w:r w:rsidRPr="00B96293">
        <w:rPr>
          <w:rFonts w:ascii="Abadi" w:hAnsi="Abadi"/>
          <w:b/>
          <w:color w:val="FF0000"/>
          <w:kern w:val="1"/>
          <w:sz w:val="18"/>
          <w:szCs w:val="18"/>
          <w:lang w:eastAsia="ar-SA"/>
        </w:rPr>
        <w:t xml:space="preserve"> </w:t>
      </w:r>
      <w:r w:rsidRPr="0082222D">
        <w:rPr>
          <w:rFonts w:ascii="Abadi" w:hAnsi="Abadi"/>
          <w:b/>
          <w:kern w:val="1"/>
          <w:sz w:val="18"/>
          <w:szCs w:val="18"/>
          <w:lang w:eastAsia="ar-SA"/>
        </w:rPr>
        <w:t xml:space="preserve">in formato digitale o cartaceo ed utilizzare le </w:t>
      </w:r>
      <w:r>
        <w:rPr>
          <w:rFonts w:ascii="Abadi" w:hAnsi="Abadi"/>
          <w:b/>
          <w:kern w:val="1"/>
          <w:sz w:val="18"/>
          <w:szCs w:val="18"/>
          <w:lang w:eastAsia="ar-SA"/>
        </w:rPr>
        <w:t>MASCHERINE</w:t>
      </w:r>
      <w:r w:rsidRPr="0082222D">
        <w:rPr>
          <w:rFonts w:ascii="Abadi" w:hAnsi="Abadi"/>
          <w:b/>
          <w:kern w:val="1"/>
          <w:sz w:val="18"/>
          <w:szCs w:val="18"/>
          <w:lang w:eastAsia="ar-SA"/>
        </w:rPr>
        <w:t xml:space="preserve"> protettive FFP2 per poter partecipare all'iniziativa; sarà necessario </w:t>
      </w:r>
      <w:r w:rsidRPr="000C4E1D">
        <w:rPr>
          <w:rFonts w:ascii="Abadi" w:hAnsi="Abadi"/>
          <w:b/>
          <w:kern w:val="1"/>
          <w:sz w:val="18"/>
          <w:szCs w:val="18"/>
          <w:lang w:eastAsia="ar-SA"/>
        </w:rPr>
        <w:t xml:space="preserve">attenersi, in ogni caso, alla normativa COVID vigente al momento dell'effettuazione delle attività. </w:t>
      </w:r>
    </w:p>
    <w:p w:rsidR="00C41972" w:rsidRPr="00B71220" w:rsidRDefault="00C41972" w:rsidP="00C41972">
      <w:pPr>
        <w:pStyle w:val="Titolo1"/>
        <w:numPr>
          <w:ilvl w:val="0"/>
          <w:numId w:val="0"/>
        </w:numPr>
        <w:ind w:left="360" w:right="107"/>
        <w:jc w:val="left"/>
        <w:rPr>
          <w:rFonts w:ascii="Abadi" w:hAnsi="Abadi" w:cs="Aparajita"/>
          <w:b w:val="0"/>
          <w:i w:val="0"/>
          <w:color w:val="auto"/>
          <w:sz w:val="18"/>
          <w:szCs w:val="18"/>
        </w:rPr>
      </w:pPr>
      <w:r w:rsidRPr="000B7055">
        <w:rPr>
          <w:rFonts w:ascii="Abadi" w:hAnsi="Abadi"/>
          <w:b w:val="0"/>
          <w:bCs/>
          <w:i w:val="0"/>
          <w:iCs/>
          <w:color w:val="FF0000"/>
          <w:sz w:val="18"/>
          <w:szCs w:val="18"/>
        </w:rPr>
        <w:t>NON SARANNO AMMESSI A BORDO:</w:t>
      </w:r>
      <w:r>
        <w:rPr>
          <w:rFonts w:ascii="Abadi" w:hAnsi="Abadi"/>
          <w:b w:val="0"/>
          <w:bCs/>
          <w:i w:val="0"/>
          <w:iCs/>
          <w:color w:val="FF0000"/>
          <w:sz w:val="18"/>
          <w:szCs w:val="18"/>
        </w:rPr>
        <w:t xml:space="preserve"> </w:t>
      </w:r>
      <w:r w:rsidRPr="00B71220">
        <w:rPr>
          <w:rFonts w:ascii="Abadi" w:hAnsi="Abadi" w:cs="Aparajita"/>
          <w:b w:val="0"/>
          <w:i w:val="0"/>
          <w:color w:val="auto"/>
          <w:sz w:val="18"/>
          <w:szCs w:val="18"/>
        </w:rPr>
        <w:t>Passeggere che alla data prevista per la partenza vengano a trovarsi oltre la 24esima settimana di gravidanza. Bambini di età inferiore ai 6 mesi al momento dell’imbarco.</w:t>
      </w:r>
    </w:p>
    <w:p w:rsidR="00C41972" w:rsidRDefault="00C41972" w:rsidP="00C41972">
      <w:pPr>
        <w:pStyle w:val="Testopredefinito"/>
        <w:ind w:left="360"/>
        <w:jc w:val="center"/>
        <w:rPr>
          <w:rFonts w:ascii="Abadi" w:hAnsi="Abadi" w:cs="Aparajita"/>
          <w:b/>
          <w:bCs/>
          <w:color w:val="0070C0"/>
          <w:spacing w:val="20"/>
          <w:kern w:val="18"/>
          <w:sz w:val="18"/>
          <w:szCs w:val="18"/>
          <w:u w:val="single"/>
        </w:rPr>
      </w:pPr>
    </w:p>
    <w:p w:rsidR="00C41972" w:rsidRDefault="00C41972" w:rsidP="00C41972">
      <w:pPr>
        <w:pStyle w:val="Testopredefinito"/>
        <w:ind w:left="360"/>
        <w:jc w:val="center"/>
        <w:rPr>
          <w:rFonts w:ascii="Abadi" w:hAnsi="Abadi" w:cs="Aparajita"/>
          <w:b/>
          <w:bCs/>
          <w:color w:val="0070C0"/>
          <w:spacing w:val="20"/>
          <w:kern w:val="18"/>
          <w:sz w:val="18"/>
          <w:szCs w:val="18"/>
          <w:u w:val="single"/>
        </w:rPr>
      </w:pPr>
    </w:p>
    <w:p w:rsidR="00C41972" w:rsidRDefault="00C41972" w:rsidP="00C41972">
      <w:pPr>
        <w:pStyle w:val="Testopredefinito"/>
        <w:ind w:left="360"/>
        <w:jc w:val="center"/>
        <w:rPr>
          <w:rFonts w:ascii="Abadi" w:hAnsi="Abadi" w:cs="Aparajita"/>
          <w:b/>
          <w:bCs/>
          <w:color w:val="C00000"/>
          <w:spacing w:val="20"/>
          <w:kern w:val="18"/>
          <w:sz w:val="18"/>
          <w:szCs w:val="18"/>
          <w:u w:val="single"/>
        </w:rPr>
      </w:pPr>
      <w:r w:rsidRPr="00B71220">
        <w:rPr>
          <w:rFonts w:ascii="Abadi" w:hAnsi="Abadi" w:cs="Aparajita"/>
          <w:b/>
          <w:bCs/>
          <w:color w:val="C00000"/>
          <w:spacing w:val="20"/>
          <w:kern w:val="18"/>
          <w:sz w:val="18"/>
          <w:szCs w:val="18"/>
          <w:u w:val="single"/>
        </w:rPr>
        <w:t>IMPORTANTE: CHECK IN ON LINE OBBLIGATORIO</w:t>
      </w:r>
    </w:p>
    <w:p w:rsidR="00C41972" w:rsidRDefault="00B62AD7" w:rsidP="00C41972">
      <w:pPr>
        <w:tabs>
          <w:tab w:val="left" w:pos="426"/>
          <w:tab w:val="left" w:pos="5529"/>
        </w:tabs>
        <w:autoSpaceDN w:val="0"/>
        <w:ind w:left="360"/>
        <w:jc w:val="center"/>
        <w:rPr>
          <w:rStyle w:val="Collegamentoipertestuale"/>
          <w:rFonts w:ascii="Abadi" w:hAnsi="Abadi" w:cs="Aparajita"/>
          <w:b/>
          <w:bCs/>
          <w:sz w:val="18"/>
          <w:szCs w:val="18"/>
        </w:rPr>
      </w:pPr>
      <w:hyperlink r:id="rId19" w:history="1">
        <w:r w:rsidR="00C41972" w:rsidRPr="00C41972">
          <w:rPr>
            <w:rStyle w:val="Collegamentoipertestuale"/>
            <w:rFonts w:ascii="Abadi" w:hAnsi="Abadi" w:cs="Aparajita"/>
            <w:b/>
            <w:bCs/>
            <w:sz w:val="18"/>
            <w:szCs w:val="18"/>
          </w:rPr>
          <w:t>https://www.costacrociere.it/ripartiamo-insieme/la-tua-salute-a-bordo.html</w:t>
        </w:r>
      </w:hyperlink>
    </w:p>
    <w:p w:rsidR="00C41972" w:rsidRPr="00C41972" w:rsidRDefault="00C41972" w:rsidP="00C41972">
      <w:pPr>
        <w:tabs>
          <w:tab w:val="left" w:pos="426"/>
          <w:tab w:val="left" w:pos="5529"/>
        </w:tabs>
        <w:autoSpaceDN w:val="0"/>
        <w:ind w:left="360"/>
        <w:jc w:val="center"/>
        <w:rPr>
          <w:rFonts w:ascii="Abadi" w:hAnsi="Abadi" w:cs="Aparajita"/>
          <w:b/>
          <w:bCs/>
          <w:color w:val="0070C0"/>
          <w:sz w:val="18"/>
          <w:szCs w:val="18"/>
        </w:rPr>
      </w:pPr>
    </w:p>
    <w:p w:rsidR="00C41972" w:rsidRPr="00C41972" w:rsidRDefault="00C41972" w:rsidP="00C41972">
      <w:pPr>
        <w:suppressAutoHyphens w:val="0"/>
        <w:autoSpaceDE w:val="0"/>
        <w:autoSpaceDN w:val="0"/>
        <w:adjustRightInd w:val="0"/>
        <w:ind w:left="360"/>
        <w:jc w:val="both"/>
        <w:rPr>
          <w:rFonts w:ascii="Abadi" w:hAnsi="Abadi" w:cs="Aparajita"/>
          <w:sz w:val="18"/>
          <w:szCs w:val="18"/>
        </w:rPr>
      </w:pPr>
      <w:r w:rsidRPr="00C41972">
        <w:rPr>
          <w:rFonts w:ascii="Abadi" w:hAnsi="Abadi" w:cs="Aparajita"/>
          <w:sz w:val="18"/>
          <w:szCs w:val="18"/>
        </w:rPr>
        <w:t xml:space="preserve">In conformità alle linee guida sanitarie nazionali e internazionali, per garantire la migliore esperienza di vacanza con la massima sicurezza non solo a bordo ma anche prima della partenza, in linea con quanto previsto dal nuovo Costa </w:t>
      </w:r>
      <w:proofErr w:type="spellStart"/>
      <w:r w:rsidRPr="00C41972">
        <w:rPr>
          <w:rFonts w:ascii="Abadi" w:hAnsi="Abadi" w:cs="Aparajita"/>
          <w:sz w:val="18"/>
          <w:szCs w:val="18"/>
        </w:rPr>
        <w:t>Safety</w:t>
      </w:r>
      <w:proofErr w:type="spellEnd"/>
      <w:r w:rsidRPr="00C41972">
        <w:rPr>
          <w:rFonts w:ascii="Abadi" w:hAnsi="Abadi" w:cs="Aparajita"/>
          <w:sz w:val="18"/>
          <w:szCs w:val="18"/>
        </w:rPr>
        <w:t xml:space="preserve"> </w:t>
      </w:r>
      <w:proofErr w:type="spellStart"/>
      <w:r w:rsidRPr="00C41972">
        <w:rPr>
          <w:rFonts w:ascii="Abadi" w:hAnsi="Abadi" w:cs="Aparajita"/>
          <w:sz w:val="18"/>
          <w:szCs w:val="18"/>
        </w:rPr>
        <w:t>Protocol</w:t>
      </w:r>
      <w:proofErr w:type="spellEnd"/>
      <w:r w:rsidRPr="00C41972">
        <w:rPr>
          <w:rFonts w:ascii="Abadi" w:hAnsi="Abadi" w:cs="Aparajita"/>
          <w:sz w:val="18"/>
          <w:szCs w:val="18"/>
        </w:rPr>
        <w:t xml:space="preserve">, </w:t>
      </w:r>
      <w:r w:rsidRPr="00C41972">
        <w:rPr>
          <w:rFonts w:ascii="Abadi" w:hAnsi="Abadi" w:cs="Aparajita"/>
          <w:b/>
          <w:bCs/>
          <w:sz w:val="18"/>
          <w:szCs w:val="18"/>
        </w:rPr>
        <w:t xml:space="preserve">il Check-in online diventa obbligatorio. Dovrà essere effettuato su </w:t>
      </w:r>
      <w:proofErr w:type="spellStart"/>
      <w:r w:rsidRPr="00C41972">
        <w:rPr>
          <w:rFonts w:ascii="Abadi" w:hAnsi="Abadi" w:cs="Aparajita"/>
          <w:b/>
          <w:bCs/>
          <w:sz w:val="18"/>
          <w:szCs w:val="18"/>
        </w:rPr>
        <w:t>MyCosta</w:t>
      </w:r>
      <w:proofErr w:type="spellEnd"/>
      <w:r w:rsidRPr="00C41972">
        <w:rPr>
          <w:rFonts w:ascii="Abadi" w:hAnsi="Abadi" w:cs="Aparajita"/>
          <w:b/>
          <w:bCs/>
          <w:sz w:val="18"/>
          <w:szCs w:val="18"/>
        </w:rPr>
        <w:t xml:space="preserve"> (www.mycosta.com) singolarmente e personalmente da tutti gli Ospiti facenti parte del gruppo 72h (3 giorni) dalla partenza</w:t>
      </w:r>
      <w:r w:rsidRPr="00C41972">
        <w:rPr>
          <w:rFonts w:ascii="Abadi" w:hAnsi="Abadi" w:cs="Aparajita"/>
          <w:sz w:val="18"/>
          <w:szCs w:val="18"/>
        </w:rPr>
        <w:t xml:space="preserve"> con il principale scopo di compilare l'autocertificazione sulle condizioni di salute.</w:t>
      </w:r>
    </w:p>
    <w:p w:rsidR="00C41972" w:rsidRPr="00C41972" w:rsidRDefault="00C41972" w:rsidP="00C41972">
      <w:pPr>
        <w:suppressAutoHyphens w:val="0"/>
        <w:autoSpaceDE w:val="0"/>
        <w:autoSpaceDN w:val="0"/>
        <w:adjustRightInd w:val="0"/>
        <w:ind w:left="360"/>
        <w:jc w:val="both"/>
        <w:rPr>
          <w:rFonts w:ascii="Abadi" w:hAnsi="Abadi" w:cs="Aparajita"/>
          <w:sz w:val="18"/>
          <w:szCs w:val="18"/>
        </w:rPr>
      </w:pPr>
      <w:r w:rsidRPr="00C41972">
        <w:rPr>
          <w:rFonts w:ascii="Abadi" w:hAnsi="Abadi" w:cs="Aparajita"/>
          <w:sz w:val="18"/>
          <w:szCs w:val="18"/>
        </w:rPr>
        <w:t>Con questa nuova procedura, il biglietto di crociera e il modulo di imbarco, necessario per l'accesso al terminal e a bordo, potranno essere scaricati esclusivamente dai Clienti dopo aver effettuato il check-in online.</w:t>
      </w:r>
    </w:p>
    <w:p w:rsidR="003B6CB6" w:rsidRPr="00C75283" w:rsidRDefault="00554AF8" w:rsidP="003B6CB6">
      <w:pPr>
        <w:jc w:val="center"/>
        <w:rPr>
          <w:rFonts w:ascii="Abadi" w:hAnsi="Abadi" w:cs="Aparajita"/>
          <w:b/>
          <w:color w:val="C00000"/>
          <w:sz w:val="36"/>
          <w:szCs w:val="36"/>
        </w:rPr>
      </w:pPr>
      <w:r w:rsidRPr="00C75283">
        <w:rPr>
          <w:rFonts w:ascii="Abadi" w:hAnsi="Abadi" w:cs="Aparajita"/>
          <w:b/>
          <w:color w:val="C00000"/>
          <w:sz w:val="36"/>
          <w:szCs w:val="36"/>
        </w:rPr>
        <w:t>PROSPETTO QUOTE DI PARTECIPAZIONE</w:t>
      </w:r>
    </w:p>
    <w:p w:rsidR="00554AF8" w:rsidRPr="00880BB8" w:rsidRDefault="00554AF8" w:rsidP="003B6CB6">
      <w:pPr>
        <w:jc w:val="center"/>
        <w:rPr>
          <w:rFonts w:ascii="Abadi" w:hAnsi="Abadi" w:cs="Aparajita"/>
          <w:b/>
          <w:color w:val="C00000"/>
        </w:rPr>
      </w:pPr>
      <w:r w:rsidRPr="00880BB8">
        <w:rPr>
          <w:rFonts w:ascii="Abadi" w:hAnsi="Abadi" w:cs="Aparajita"/>
          <w:b/>
          <w:color w:val="C00000"/>
        </w:rPr>
        <w:t>(</w:t>
      </w:r>
      <w:r w:rsidR="00E23E16" w:rsidRPr="00880BB8">
        <w:rPr>
          <w:rFonts w:ascii="Abadi" w:hAnsi="Abadi" w:cs="Aparajita"/>
          <w:b/>
          <w:color w:val="C00000"/>
        </w:rPr>
        <w:t>inserire nelle colonne il numero di quote richieste in base alla tipologia di iscritto e di cabina</w:t>
      </w:r>
      <w:r w:rsidRPr="00880BB8">
        <w:rPr>
          <w:rFonts w:ascii="Abadi" w:hAnsi="Abadi" w:cs="Aparajita"/>
          <w:b/>
          <w:color w:val="C00000"/>
        </w:rPr>
        <w:t>)</w:t>
      </w:r>
    </w:p>
    <w:p w:rsidR="00554AF8" w:rsidRPr="00554AF8" w:rsidRDefault="00554AF8" w:rsidP="00554AF8">
      <w:pPr>
        <w:jc w:val="center"/>
        <w:rPr>
          <w:rFonts w:ascii="Abadi" w:hAnsi="Abadi" w:cs="Aparajita"/>
          <w:b/>
          <w:color w:val="0070C0"/>
        </w:rPr>
      </w:pPr>
    </w:p>
    <w:tbl>
      <w:tblPr>
        <w:tblStyle w:val="Grigliatabella"/>
        <w:tblW w:w="10895" w:type="dxa"/>
        <w:jc w:val="center"/>
        <w:tblLayout w:type="fixed"/>
        <w:tblLook w:val="04A0"/>
      </w:tblPr>
      <w:tblGrid>
        <w:gridCol w:w="1686"/>
        <w:gridCol w:w="2030"/>
        <w:gridCol w:w="1144"/>
        <w:gridCol w:w="1716"/>
        <w:gridCol w:w="1144"/>
        <w:gridCol w:w="2031"/>
        <w:gridCol w:w="1144"/>
      </w:tblGrid>
      <w:tr w:rsidR="004B12E0" w:rsidRPr="004B12E0" w:rsidTr="00E23E16">
        <w:trPr>
          <w:jc w:val="center"/>
        </w:trPr>
        <w:tc>
          <w:tcPr>
            <w:tcW w:w="1670" w:type="dxa"/>
            <w:tcBorders>
              <w:bottom w:val="single" w:sz="4" w:space="0" w:color="auto"/>
            </w:tcBorders>
            <w:shd w:val="clear" w:color="auto" w:fill="DAEEF3" w:themeFill="accent5" w:themeFillTint="33"/>
            <w:vAlign w:val="center"/>
          </w:tcPr>
          <w:p w:rsidR="004B12E0" w:rsidRPr="00E23E16" w:rsidRDefault="004B12E0" w:rsidP="008872C1">
            <w:pPr>
              <w:jc w:val="center"/>
              <w:rPr>
                <w:rFonts w:ascii="Abadi" w:hAnsi="Abadi"/>
                <w:b/>
                <w:color w:val="0070C0"/>
                <w:sz w:val="18"/>
                <w:szCs w:val="18"/>
              </w:rPr>
            </w:pPr>
            <w:r w:rsidRPr="00E23E16">
              <w:rPr>
                <w:rFonts w:ascii="Abadi" w:hAnsi="Abadi"/>
                <w:b/>
                <w:color w:val="0070C0"/>
                <w:sz w:val="18"/>
                <w:szCs w:val="18"/>
              </w:rPr>
              <w:t>TIPOLOGIA CABINA</w:t>
            </w:r>
          </w:p>
        </w:tc>
        <w:tc>
          <w:tcPr>
            <w:tcW w:w="2011" w:type="dxa"/>
            <w:shd w:val="clear" w:color="auto" w:fill="DAEEF3" w:themeFill="accent5" w:themeFillTint="33"/>
            <w:vAlign w:val="bottom"/>
          </w:tcPr>
          <w:p w:rsidR="004B12E0" w:rsidRPr="00E23E16" w:rsidRDefault="004B12E0" w:rsidP="008872C1">
            <w:pPr>
              <w:jc w:val="center"/>
              <w:rPr>
                <w:rFonts w:ascii="Abadi" w:hAnsi="Abadi"/>
                <w:b/>
                <w:color w:val="0070C0"/>
                <w:sz w:val="18"/>
                <w:szCs w:val="18"/>
              </w:rPr>
            </w:pPr>
          </w:p>
          <w:p w:rsidR="004B12E0" w:rsidRPr="00E23E16" w:rsidRDefault="004B12E0" w:rsidP="008872C1">
            <w:pPr>
              <w:jc w:val="center"/>
              <w:rPr>
                <w:rFonts w:ascii="Abadi" w:hAnsi="Abadi"/>
                <w:b/>
                <w:color w:val="0070C0"/>
                <w:sz w:val="18"/>
                <w:szCs w:val="18"/>
              </w:rPr>
            </w:pPr>
            <w:r w:rsidRPr="00E23E16">
              <w:rPr>
                <w:rFonts w:ascii="Abadi" w:hAnsi="Abadi"/>
                <w:b/>
                <w:color w:val="0070C0"/>
                <w:sz w:val="18"/>
                <w:szCs w:val="18"/>
              </w:rPr>
              <w:t>QUOTA AGGREGATO</w:t>
            </w:r>
          </w:p>
          <w:p w:rsidR="004B12E0" w:rsidRPr="00E23E16" w:rsidRDefault="004B12E0" w:rsidP="008872C1">
            <w:pPr>
              <w:jc w:val="center"/>
              <w:rPr>
                <w:rFonts w:ascii="Abadi" w:hAnsi="Abadi"/>
                <w:b/>
                <w:color w:val="0070C0"/>
                <w:sz w:val="18"/>
                <w:szCs w:val="18"/>
              </w:rPr>
            </w:pPr>
          </w:p>
        </w:tc>
        <w:tc>
          <w:tcPr>
            <w:tcW w:w="1134" w:type="dxa"/>
            <w:shd w:val="clear" w:color="auto" w:fill="DAEEF3" w:themeFill="accent5" w:themeFillTint="33"/>
          </w:tcPr>
          <w:p w:rsidR="004B12E0" w:rsidRPr="00E23E16" w:rsidRDefault="004B12E0" w:rsidP="008872C1">
            <w:pPr>
              <w:jc w:val="center"/>
              <w:rPr>
                <w:rFonts w:ascii="Abadi" w:hAnsi="Abadi"/>
                <w:b/>
                <w:color w:val="0070C0"/>
                <w:sz w:val="18"/>
                <w:szCs w:val="18"/>
              </w:rPr>
            </w:pPr>
            <w:r w:rsidRPr="00E23E16">
              <w:rPr>
                <w:rFonts w:ascii="Abadi" w:hAnsi="Abadi"/>
                <w:b/>
                <w:color w:val="0070C0"/>
                <w:sz w:val="18"/>
                <w:szCs w:val="18"/>
              </w:rPr>
              <w:t>#</w:t>
            </w:r>
          </w:p>
          <w:p w:rsidR="004B12E0" w:rsidRPr="00E23E16" w:rsidRDefault="004B12E0" w:rsidP="008872C1">
            <w:pPr>
              <w:jc w:val="center"/>
              <w:rPr>
                <w:rFonts w:ascii="Abadi" w:hAnsi="Abadi"/>
                <w:b/>
                <w:color w:val="0070C0"/>
                <w:sz w:val="18"/>
                <w:szCs w:val="18"/>
              </w:rPr>
            </w:pPr>
            <w:r w:rsidRPr="00E23E16">
              <w:rPr>
                <w:rFonts w:ascii="Abadi" w:hAnsi="Abadi"/>
                <w:b/>
                <w:color w:val="0070C0"/>
                <w:sz w:val="18"/>
                <w:szCs w:val="18"/>
              </w:rPr>
              <w:t>Quote sottoscritte</w:t>
            </w:r>
          </w:p>
        </w:tc>
        <w:tc>
          <w:tcPr>
            <w:tcW w:w="1701" w:type="dxa"/>
            <w:shd w:val="clear" w:color="auto" w:fill="DAEEF3" w:themeFill="accent5" w:themeFillTint="33"/>
          </w:tcPr>
          <w:p w:rsidR="004B12E0" w:rsidRPr="00E23E16" w:rsidRDefault="004B12E0" w:rsidP="008872C1">
            <w:pPr>
              <w:jc w:val="center"/>
              <w:rPr>
                <w:rFonts w:ascii="Abadi" w:hAnsi="Abadi"/>
                <w:b/>
                <w:color w:val="0070C0"/>
                <w:sz w:val="18"/>
                <w:szCs w:val="18"/>
              </w:rPr>
            </w:pPr>
          </w:p>
          <w:p w:rsidR="004B12E0" w:rsidRPr="00E23E16" w:rsidRDefault="004B12E0" w:rsidP="008872C1">
            <w:pPr>
              <w:jc w:val="center"/>
              <w:rPr>
                <w:rFonts w:ascii="Abadi" w:hAnsi="Abadi"/>
                <w:b/>
                <w:color w:val="0070C0"/>
                <w:sz w:val="18"/>
                <w:szCs w:val="18"/>
              </w:rPr>
            </w:pPr>
            <w:r w:rsidRPr="00E23E16">
              <w:rPr>
                <w:rFonts w:ascii="Abadi" w:hAnsi="Abadi"/>
                <w:b/>
                <w:color w:val="0070C0"/>
                <w:sz w:val="18"/>
                <w:szCs w:val="18"/>
              </w:rPr>
              <w:t>QUOTA ASSOCIATO</w:t>
            </w:r>
          </w:p>
          <w:p w:rsidR="004B12E0" w:rsidRPr="00E23E16" w:rsidRDefault="004B12E0" w:rsidP="008872C1">
            <w:pPr>
              <w:rPr>
                <w:rFonts w:ascii="Abadi" w:hAnsi="Abadi"/>
                <w:b/>
                <w:color w:val="0070C0"/>
                <w:sz w:val="18"/>
                <w:szCs w:val="18"/>
              </w:rPr>
            </w:pPr>
          </w:p>
        </w:tc>
        <w:tc>
          <w:tcPr>
            <w:tcW w:w="1134" w:type="dxa"/>
            <w:shd w:val="clear" w:color="auto" w:fill="DAEEF3" w:themeFill="accent5" w:themeFillTint="33"/>
          </w:tcPr>
          <w:p w:rsidR="004B12E0" w:rsidRPr="00E23E16" w:rsidRDefault="004B12E0" w:rsidP="004B12E0">
            <w:pPr>
              <w:jc w:val="center"/>
              <w:rPr>
                <w:rFonts w:ascii="Abadi" w:hAnsi="Abadi"/>
                <w:b/>
                <w:color w:val="0070C0"/>
                <w:sz w:val="18"/>
                <w:szCs w:val="18"/>
              </w:rPr>
            </w:pPr>
            <w:r w:rsidRPr="00E23E16">
              <w:rPr>
                <w:rFonts w:ascii="Abadi" w:hAnsi="Abadi"/>
                <w:b/>
                <w:color w:val="0070C0"/>
                <w:sz w:val="18"/>
                <w:szCs w:val="18"/>
              </w:rPr>
              <w:t>#</w:t>
            </w:r>
          </w:p>
          <w:p w:rsidR="004B12E0" w:rsidRPr="00E23E16" w:rsidRDefault="004B12E0" w:rsidP="004B12E0">
            <w:pPr>
              <w:jc w:val="center"/>
              <w:rPr>
                <w:rFonts w:ascii="Abadi" w:hAnsi="Abadi"/>
                <w:b/>
                <w:color w:val="0070C0"/>
                <w:sz w:val="18"/>
                <w:szCs w:val="18"/>
              </w:rPr>
            </w:pPr>
            <w:r w:rsidRPr="00E23E16">
              <w:rPr>
                <w:rFonts w:ascii="Abadi" w:hAnsi="Abadi"/>
                <w:b/>
                <w:color w:val="0070C0"/>
                <w:sz w:val="18"/>
                <w:szCs w:val="18"/>
              </w:rPr>
              <w:t xml:space="preserve">Quote </w:t>
            </w:r>
            <w:proofErr w:type="spellStart"/>
            <w:r w:rsidRPr="00E23E16">
              <w:rPr>
                <w:rFonts w:ascii="Abadi" w:hAnsi="Abadi"/>
                <w:b/>
                <w:color w:val="0070C0"/>
                <w:sz w:val="18"/>
                <w:szCs w:val="18"/>
              </w:rPr>
              <w:t>sotoscritte</w:t>
            </w:r>
            <w:proofErr w:type="spellEnd"/>
          </w:p>
        </w:tc>
        <w:tc>
          <w:tcPr>
            <w:tcW w:w="2013" w:type="dxa"/>
            <w:shd w:val="clear" w:color="auto" w:fill="DAEEF3" w:themeFill="accent5" w:themeFillTint="33"/>
          </w:tcPr>
          <w:p w:rsidR="004B12E0" w:rsidRPr="00E23E16" w:rsidRDefault="004B12E0" w:rsidP="008872C1">
            <w:pPr>
              <w:jc w:val="center"/>
              <w:rPr>
                <w:rFonts w:ascii="Abadi" w:hAnsi="Abadi"/>
                <w:b/>
                <w:color w:val="0070C0"/>
                <w:sz w:val="18"/>
                <w:szCs w:val="18"/>
              </w:rPr>
            </w:pPr>
          </w:p>
          <w:p w:rsidR="004B12E0" w:rsidRPr="00E23E16" w:rsidRDefault="004B12E0" w:rsidP="008872C1">
            <w:pPr>
              <w:jc w:val="center"/>
              <w:rPr>
                <w:rFonts w:ascii="Abadi" w:hAnsi="Abadi"/>
                <w:b/>
                <w:color w:val="0070C0"/>
                <w:sz w:val="18"/>
                <w:szCs w:val="18"/>
              </w:rPr>
            </w:pPr>
            <w:r w:rsidRPr="00E23E16">
              <w:rPr>
                <w:rFonts w:ascii="Abadi" w:hAnsi="Abadi"/>
                <w:b/>
                <w:color w:val="0070C0"/>
                <w:sz w:val="18"/>
                <w:szCs w:val="18"/>
              </w:rPr>
              <w:t>QUOTA FAMIGLIARE</w:t>
            </w:r>
            <w:r w:rsidRPr="00E23E16">
              <w:rPr>
                <w:rFonts w:ascii="Abadi" w:hAnsi="Abadi" w:cs="Aparajita"/>
                <w:bCs/>
                <w:color w:val="0070C0"/>
                <w:sz w:val="18"/>
                <w:szCs w:val="18"/>
              </w:rPr>
              <w:t xml:space="preserve"> (1)</w:t>
            </w:r>
          </w:p>
          <w:p w:rsidR="004B12E0" w:rsidRPr="00E23E16" w:rsidRDefault="004B12E0" w:rsidP="008872C1">
            <w:pPr>
              <w:rPr>
                <w:rFonts w:ascii="Abadi" w:hAnsi="Abadi"/>
                <w:b/>
                <w:color w:val="0070C0"/>
                <w:sz w:val="18"/>
                <w:szCs w:val="18"/>
              </w:rPr>
            </w:pPr>
          </w:p>
        </w:tc>
        <w:tc>
          <w:tcPr>
            <w:tcW w:w="1134" w:type="dxa"/>
            <w:shd w:val="clear" w:color="auto" w:fill="DAEEF3" w:themeFill="accent5" w:themeFillTint="33"/>
          </w:tcPr>
          <w:p w:rsidR="004B12E0" w:rsidRPr="00E23E16" w:rsidRDefault="004B12E0" w:rsidP="004B12E0">
            <w:pPr>
              <w:jc w:val="center"/>
              <w:rPr>
                <w:rFonts w:ascii="Abadi" w:hAnsi="Abadi"/>
                <w:b/>
                <w:color w:val="0070C0"/>
                <w:sz w:val="18"/>
                <w:szCs w:val="18"/>
              </w:rPr>
            </w:pPr>
            <w:r w:rsidRPr="00E23E16">
              <w:rPr>
                <w:rFonts w:ascii="Abadi" w:hAnsi="Abadi"/>
                <w:b/>
                <w:color w:val="0070C0"/>
                <w:sz w:val="18"/>
                <w:szCs w:val="18"/>
              </w:rPr>
              <w:t>#</w:t>
            </w:r>
          </w:p>
          <w:p w:rsidR="004B12E0" w:rsidRPr="00E23E16" w:rsidRDefault="004B12E0" w:rsidP="004B12E0">
            <w:pPr>
              <w:jc w:val="center"/>
              <w:rPr>
                <w:rFonts w:ascii="Abadi" w:hAnsi="Abadi"/>
                <w:b/>
                <w:color w:val="0070C0"/>
                <w:sz w:val="18"/>
                <w:szCs w:val="18"/>
              </w:rPr>
            </w:pPr>
            <w:r w:rsidRPr="00E23E16">
              <w:rPr>
                <w:rFonts w:ascii="Abadi" w:hAnsi="Abadi"/>
                <w:b/>
                <w:color w:val="0070C0"/>
                <w:sz w:val="18"/>
                <w:szCs w:val="18"/>
              </w:rPr>
              <w:t xml:space="preserve">Quote </w:t>
            </w:r>
            <w:proofErr w:type="spellStart"/>
            <w:r w:rsidRPr="00E23E16">
              <w:rPr>
                <w:rFonts w:ascii="Abadi" w:hAnsi="Abadi"/>
                <w:b/>
                <w:color w:val="0070C0"/>
                <w:sz w:val="18"/>
                <w:szCs w:val="18"/>
              </w:rPr>
              <w:t>sotoscritte</w:t>
            </w:r>
            <w:proofErr w:type="spellEnd"/>
          </w:p>
        </w:tc>
      </w:tr>
      <w:tr w:rsidR="004B12E0" w:rsidRPr="004B12E0" w:rsidTr="00E23E16">
        <w:trPr>
          <w:trHeight w:val="567"/>
          <w:jc w:val="center"/>
        </w:trPr>
        <w:tc>
          <w:tcPr>
            <w:tcW w:w="1670" w:type="dxa"/>
            <w:shd w:val="clear" w:color="auto" w:fill="DAEEF3" w:themeFill="accent5" w:themeFillTint="33"/>
            <w:vAlign w:val="center"/>
          </w:tcPr>
          <w:p w:rsidR="004B12E0" w:rsidRPr="004B12E0" w:rsidRDefault="004B12E0" w:rsidP="008872C1">
            <w:pPr>
              <w:rPr>
                <w:rFonts w:ascii="Abadi" w:hAnsi="Abadi"/>
                <w:b/>
                <w:i/>
                <w:color w:val="0070C0"/>
                <w:sz w:val="18"/>
                <w:szCs w:val="18"/>
              </w:rPr>
            </w:pPr>
            <w:r w:rsidRPr="004B12E0">
              <w:rPr>
                <w:rFonts w:ascii="Abadi" w:hAnsi="Abadi" w:cs="Arial"/>
                <w:b/>
                <w:iCs/>
                <w:color w:val="0070C0"/>
                <w:sz w:val="18"/>
                <w:szCs w:val="18"/>
              </w:rPr>
              <w:t>INTERNA (*)</w:t>
            </w:r>
          </w:p>
        </w:tc>
        <w:tc>
          <w:tcPr>
            <w:tcW w:w="2011"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€ 365,00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1701"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€ 165,00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2013"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€ 265,00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r>
      <w:tr w:rsidR="004B12E0" w:rsidRPr="004B12E0" w:rsidTr="00E23E16">
        <w:trPr>
          <w:trHeight w:val="567"/>
          <w:jc w:val="center"/>
        </w:trPr>
        <w:tc>
          <w:tcPr>
            <w:tcW w:w="1670" w:type="dxa"/>
            <w:shd w:val="clear" w:color="auto" w:fill="DAEEF3" w:themeFill="accent5" w:themeFillTint="33"/>
            <w:vAlign w:val="center"/>
          </w:tcPr>
          <w:p w:rsidR="004B12E0" w:rsidRPr="004B12E0" w:rsidRDefault="004B12E0" w:rsidP="008872C1">
            <w:pPr>
              <w:rPr>
                <w:rFonts w:ascii="Abadi" w:hAnsi="Abadi"/>
                <w:b/>
                <w:i/>
                <w:color w:val="0070C0"/>
                <w:sz w:val="18"/>
                <w:szCs w:val="18"/>
              </w:rPr>
            </w:pPr>
            <w:r w:rsidRPr="004B12E0">
              <w:rPr>
                <w:rFonts w:ascii="Abadi" w:hAnsi="Abadi"/>
                <w:b/>
                <w:color w:val="0070C0"/>
                <w:sz w:val="18"/>
                <w:szCs w:val="18"/>
              </w:rPr>
              <w:t>ESTERNA (*)</w:t>
            </w:r>
          </w:p>
        </w:tc>
        <w:tc>
          <w:tcPr>
            <w:tcW w:w="2011"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€ 435,00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1701"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€ 235,00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2013"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€ 335,00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r>
      <w:tr w:rsidR="004B12E0" w:rsidRPr="004B12E0" w:rsidTr="00E23E16">
        <w:trPr>
          <w:trHeight w:val="567"/>
          <w:jc w:val="center"/>
        </w:trPr>
        <w:tc>
          <w:tcPr>
            <w:tcW w:w="1670" w:type="dxa"/>
            <w:shd w:val="clear" w:color="auto" w:fill="DAEEF3" w:themeFill="accent5" w:themeFillTint="33"/>
            <w:vAlign w:val="center"/>
          </w:tcPr>
          <w:p w:rsidR="004B12E0" w:rsidRPr="004B12E0" w:rsidRDefault="004B12E0" w:rsidP="008872C1">
            <w:pPr>
              <w:rPr>
                <w:rFonts w:ascii="Abadi" w:hAnsi="Abadi"/>
                <w:b/>
                <w:i/>
                <w:color w:val="0070C0"/>
                <w:sz w:val="18"/>
                <w:szCs w:val="18"/>
              </w:rPr>
            </w:pPr>
            <w:r w:rsidRPr="004B12E0">
              <w:rPr>
                <w:rFonts w:ascii="Abadi" w:hAnsi="Abadi"/>
                <w:b/>
                <w:color w:val="0070C0"/>
                <w:sz w:val="18"/>
                <w:szCs w:val="18"/>
              </w:rPr>
              <w:t>BALCONY (*)</w:t>
            </w:r>
          </w:p>
        </w:tc>
        <w:tc>
          <w:tcPr>
            <w:tcW w:w="2011"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€ 505,00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1701"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€ 305,00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2013"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€ 405,00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r>
      <w:tr w:rsidR="004B12E0" w:rsidRPr="004B12E0" w:rsidTr="00E23E16">
        <w:trPr>
          <w:jc w:val="center"/>
        </w:trPr>
        <w:tc>
          <w:tcPr>
            <w:tcW w:w="1670" w:type="dxa"/>
            <w:shd w:val="clear" w:color="auto" w:fill="DAEEF3" w:themeFill="accent5" w:themeFillTint="33"/>
          </w:tcPr>
          <w:p w:rsidR="004B12E0" w:rsidRPr="004B12E0" w:rsidRDefault="004B12E0" w:rsidP="008872C1">
            <w:pPr>
              <w:rPr>
                <w:rFonts w:ascii="Abadi" w:hAnsi="Abadi" w:cs="Arial"/>
                <w:b/>
                <w:i/>
                <w:iCs/>
                <w:color w:val="0070C0"/>
                <w:sz w:val="18"/>
                <w:szCs w:val="18"/>
              </w:rPr>
            </w:pPr>
            <w:r w:rsidRPr="004B12E0">
              <w:rPr>
                <w:rFonts w:ascii="Abadi" w:hAnsi="Abadi" w:cs="Arial"/>
                <w:b/>
                <w:iCs/>
                <w:color w:val="0070C0"/>
                <w:sz w:val="18"/>
                <w:szCs w:val="18"/>
              </w:rPr>
              <w:t>INTERNA / ESTERNA / BALCONY</w:t>
            </w:r>
          </w:p>
          <w:p w:rsidR="004B12E0" w:rsidRPr="004B12E0" w:rsidRDefault="004B12E0" w:rsidP="008872C1">
            <w:pPr>
              <w:rPr>
                <w:rFonts w:ascii="Abadi" w:hAnsi="Abadi"/>
                <w:b/>
                <w:i/>
                <w:color w:val="0070C0"/>
                <w:sz w:val="18"/>
                <w:szCs w:val="18"/>
              </w:rPr>
            </w:pPr>
            <w:r w:rsidRPr="004B12E0">
              <w:rPr>
                <w:rFonts w:ascii="Abadi" w:hAnsi="Abadi" w:cs="Arial"/>
                <w:iCs/>
                <w:color w:val="0070C0"/>
                <w:sz w:val="18"/>
                <w:szCs w:val="18"/>
              </w:rPr>
              <w:t>con almeno 2 adulti</w:t>
            </w:r>
          </w:p>
        </w:tc>
        <w:tc>
          <w:tcPr>
            <w:tcW w:w="2011" w:type="dxa"/>
            <w:vAlign w:val="center"/>
          </w:tcPr>
          <w:p w:rsidR="004B12E0" w:rsidRDefault="004B12E0" w:rsidP="008872C1">
            <w:pPr>
              <w:jc w:val="center"/>
              <w:rPr>
                <w:rFonts w:ascii="Abadi" w:hAnsi="Abadi" w:cs="Arial"/>
                <w:b/>
                <w:sz w:val="18"/>
                <w:szCs w:val="18"/>
              </w:rPr>
            </w:pPr>
            <w:r w:rsidRPr="004B12E0">
              <w:rPr>
                <w:rFonts w:ascii="Abadi" w:hAnsi="Abadi" w:cs="Arial"/>
                <w:b/>
                <w:sz w:val="18"/>
                <w:szCs w:val="18"/>
              </w:rPr>
              <w:t>ragazzi sino a 18 ANNI (**) in 3°/4° LETTO</w:t>
            </w:r>
          </w:p>
          <w:p w:rsidR="004B12E0" w:rsidRPr="004B12E0" w:rsidRDefault="004B12E0" w:rsidP="008872C1">
            <w:pPr>
              <w:jc w:val="center"/>
              <w:rPr>
                <w:rFonts w:ascii="Abadi" w:hAnsi="Abadi" w:cs="Arial"/>
                <w:b/>
                <w:i/>
                <w:sz w:val="10"/>
                <w:szCs w:val="10"/>
              </w:rPr>
            </w:pPr>
            <w:r w:rsidRPr="004B12E0">
              <w:rPr>
                <w:rFonts w:ascii="Abadi" w:hAnsi="Abadi" w:cs="Arial"/>
                <w:b/>
                <w:sz w:val="10"/>
                <w:szCs w:val="10"/>
              </w:rPr>
              <w:t xml:space="preserve"> </w:t>
            </w:r>
          </w:p>
          <w:p w:rsidR="004B12E0" w:rsidRPr="004B12E0" w:rsidRDefault="004B12E0" w:rsidP="008872C1">
            <w:pPr>
              <w:jc w:val="center"/>
              <w:rPr>
                <w:rFonts w:ascii="Abadi" w:hAnsi="Abadi"/>
                <w:b/>
                <w:i/>
                <w:sz w:val="18"/>
                <w:szCs w:val="18"/>
              </w:rPr>
            </w:pPr>
            <w:r w:rsidRPr="004B12E0">
              <w:rPr>
                <w:rFonts w:ascii="Abadi" w:hAnsi="Abadi"/>
                <w:b/>
                <w:sz w:val="18"/>
                <w:szCs w:val="18"/>
              </w:rPr>
              <w:t>€ 225,00</w:t>
            </w:r>
          </w:p>
        </w:tc>
        <w:tc>
          <w:tcPr>
            <w:tcW w:w="1134" w:type="dxa"/>
          </w:tcPr>
          <w:p w:rsidR="004B12E0" w:rsidRDefault="004B12E0" w:rsidP="008872C1">
            <w:pPr>
              <w:jc w:val="center"/>
              <w:rPr>
                <w:rFonts w:ascii="Abadi" w:hAnsi="Abadi"/>
                <w:b/>
                <w:sz w:val="18"/>
                <w:szCs w:val="18"/>
              </w:rPr>
            </w:pPr>
          </w:p>
          <w:p w:rsidR="00880BB8" w:rsidRDefault="00880BB8"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1701"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Non previsto</w:t>
            </w:r>
          </w:p>
        </w:tc>
        <w:tc>
          <w:tcPr>
            <w:tcW w:w="1134" w:type="dxa"/>
          </w:tcPr>
          <w:p w:rsidR="004B12E0" w:rsidRDefault="004B12E0" w:rsidP="009D2DAA">
            <w:pPr>
              <w:jc w:val="center"/>
              <w:rPr>
                <w:rFonts w:ascii="Abadi" w:hAnsi="Abadi" w:cs="Arial"/>
                <w:b/>
                <w:sz w:val="18"/>
                <w:szCs w:val="18"/>
              </w:rPr>
            </w:pPr>
          </w:p>
          <w:p w:rsidR="00880BB8" w:rsidRDefault="00880BB8" w:rsidP="009D2DAA">
            <w:pPr>
              <w:jc w:val="center"/>
              <w:rPr>
                <w:rFonts w:ascii="Abadi" w:hAnsi="Abadi" w:cs="Arial"/>
                <w:b/>
                <w:sz w:val="18"/>
                <w:szCs w:val="18"/>
              </w:rPr>
            </w:pPr>
          </w:p>
          <w:p w:rsidR="00880BB8" w:rsidRPr="004B12E0" w:rsidRDefault="00880BB8" w:rsidP="009D2DAA">
            <w:pPr>
              <w:jc w:val="center"/>
              <w:rPr>
                <w:rFonts w:ascii="Abadi" w:hAnsi="Abadi" w:cs="Arial"/>
                <w:b/>
                <w:sz w:val="18"/>
                <w:szCs w:val="18"/>
              </w:rPr>
            </w:pPr>
          </w:p>
        </w:tc>
        <w:tc>
          <w:tcPr>
            <w:tcW w:w="2013" w:type="dxa"/>
            <w:vAlign w:val="center"/>
          </w:tcPr>
          <w:p w:rsidR="004B12E0" w:rsidRDefault="004B12E0" w:rsidP="009D2DAA">
            <w:pPr>
              <w:jc w:val="center"/>
              <w:rPr>
                <w:rFonts w:ascii="Abadi" w:hAnsi="Abadi" w:cs="Arial"/>
                <w:b/>
                <w:sz w:val="18"/>
                <w:szCs w:val="18"/>
              </w:rPr>
            </w:pPr>
            <w:r w:rsidRPr="004B12E0">
              <w:rPr>
                <w:rFonts w:ascii="Abadi" w:hAnsi="Abadi" w:cs="Arial"/>
                <w:b/>
                <w:sz w:val="18"/>
                <w:szCs w:val="18"/>
              </w:rPr>
              <w:t xml:space="preserve">ragazzi sino a 18 ANNI (**) in 3°/4° LETTO </w:t>
            </w:r>
          </w:p>
          <w:p w:rsidR="004B12E0" w:rsidRPr="004B12E0" w:rsidRDefault="004B12E0" w:rsidP="009D2DAA">
            <w:pPr>
              <w:jc w:val="center"/>
              <w:rPr>
                <w:rFonts w:ascii="Abadi" w:hAnsi="Abadi" w:cs="Arial"/>
                <w:b/>
                <w:i/>
                <w:sz w:val="10"/>
                <w:szCs w:val="10"/>
              </w:rPr>
            </w:pPr>
          </w:p>
          <w:p w:rsidR="004B12E0" w:rsidRPr="004B12E0" w:rsidRDefault="004B12E0" w:rsidP="008872C1">
            <w:pPr>
              <w:jc w:val="center"/>
              <w:rPr>
                <w:rFonts w:ascii="Abadi" w:hAnsi="Abadi"/>
                <w:b/>
                <w:i/>
                <w:sz w:val="18"/>
                <w:szCs w:val="18"/>
              </w:rPr>
            </w:pPr>
            <w:r w:rsidRPr="004B12E0">
              <w:rPr>
                <w:rFonts w:ascii="Abadi" w:hAnsi="Abadi" w:cs="Arial"/>
                <w:b/>
                <w:sz w:val="18"/>
                <w:szCs w:val="18"/>
              </w:rPr>
              <w:t xml:space="preserve"> €</w:t>
            </w:r>
            <w:r w:rsidRPr="004B12E0">
              <w:rPr>
                <w:rFonts w:ascii="Abadi" w:hAnsi="Abadi"/>
                <w:b/>
                <w:sz w:val="18"/>
                <w:szCs w:val="18"/>
              </w:rPr>
              <w:t xml:space="preserve"> 125,00</w:t>
            </w:r>
          </w:p>
        </w:tc>
        <w:tc>
          <w:tcPr>
            <w:tcW w:w="1134" w:type="dxa"/>
          </w:tcPr>
          <w:p w:rsidR="004B12E0" w:rsidRDefault="004B12E0" w:rsidP="009D2DAA">
            <w:pPr>
              <w:jc w:val="center"/>
              <w:rPr>
                <w:rFonts w:ascii="Abadi" w:hAnsi="Abadi" w:cs="Arial"/>
                <w:b/>
                <w:sz w:val="18"/>
                <w:szCs w:val="18"/>
              </w:rPr>
            </w:pPr>
          </w:p>
          <w:p w:rsidR="00880BB8" w:rsidRDefault="00880BB8" w:rsidP="009D2DAA">
            <w:pPr>
              <w:jc w:val="center"/>
              <w:rPr>
                <w:rFonts w:ascii="Abadi" w:hAnsi="Abadi" w:cs="Arial"/>
                <w:b/>
                <w:sz w:val="18"/>
                <w:szCs w:val="18"/>
              </w:rPr>
            </w:pPr>
          </w:p>
          <w:p w:rsidR="00880BB8" w:rsidRPr="004B12E0" w:rsidRDefault="00880BB8" w:rsidP="009D2DAA">
            <w:pPr>
              <w:jc w:val="center"/>
              <w:rPr>
                <w:rFonts w:ascii="Abadi" w:hAnsi="Abadi" w:cs="Arial"/>
                <w:b/>
                <w:sz w:val="18"/>
                <w:szCs w:val="18"/>
              </w:rPr>
            </w:pPr>
          </w:p>
        </w:tc>
      </w:tr>
      <w:tr w:rsidR="004B12E0" w:rsidRPr="004B12E0" w:rsidTr="00E23E16">
        <w:trPr>
          <w:jc w:val="center"/>
        </w:trPr>
        <w:tc>
          <w:tcPr>
            <w:tcW w:w="1670" w:type="dxa"/>
            <w:shd w:val="clear" w:color="auto" w:fill="DAEEF3" w:themeFill="accent5" w:themeFillTint="33"/>
          </w:tcPr>
          <w:p w:rsidR="004B12E0" w:rsidRPr="004B12E0" w:rsidRDefault="004B12E0" w:rsidP="008872C1">
            <w:pPr>
              <w:rPr>
                <w:rFonts w:ascii="Abadi" w:hAnsi="Abadi" w:cs="Arial"/>
                <w:b/>
                <w:i/>
                <w:color w:val="0070C0"/>
                <w:sz w:val="18"/>
                <w:szCs w:val="18"/>
              </w:rPr>
            </w:pPr>
            <w:r w:rsidRPr="004B12E0">
              <w:rPr>
                <w:rFonts w:ascii="Abadi" w:hAnsi="Abadi" w:cs="Arial"/>
                <w:b/>
                <w:iCs/>
                <w:color w:val="0070C0"/>
                <w:sz w:val="18"/>
                <w:szCs w:val="18"/>
              </w:rPr>
              <w:t xml:space="preserve">INTERNA / ESTERNA / BALCONY </w:t>
            </w:r>
          </w:p>
        </w:tc>
        <w:tc>
          <w:tcPr>
            <w:tcW w:w="2011" w:type="dxa"/>
            <w:vAlign w:val="center"/>
          </w:tcPr>
          <w:p w:rsidR="004B12E0" w:rsidRPr="004B12E0" w:rsidRDefault="004B12E0" w:rsidP="008872C1">
            <w:pPr>
              <w:jc w:val="center"/>
              <w:rPr>
                <w:rFonts w:ascii="Abadi" w:hAnsi="Abadi" w:cs="Arial"/>
                <w:b/>
                <w:i/>
                <w:sz w:val="18"/>
                <w:szCs w:val="18"/>
              </w:rPr>
            </w:pPr>
            <w:r w:rsidRPr="004B12E0">
              <w:rPr>
                <w:rFonts w:ascii="Abadi" w:hAnsi="Abadi" w:cs="Arial"/>
                <w:b/>
                <w:sz w:val="18"/>
                <w:szCs w:val="18"/>
              </w:rPr>
              <w:t xml:space="preserve">3°/4° LETTO </w:t>
            </w:r>
          </w:p>
          <w:p w:rsidR="004B12E0" w:rsidRPr="004B12E0" w:rsidRDefault="004B12E0" w:rsidP="008872C1">
            <w:pPr>
              <w:jc w:val="center"/>
              <w:rPr>
                <w:rFonts w:ascii="Abadi" w:hAnsi="Abadi"/>
                <w:b/>
                <w:i/>
                <w:sz w:val="18"/>
                <w:szCs w:val="18"/>
              </w:rPr>
            </w:pPr>
            <w:r w:rsidRPr="004B12E0">
              <w:rPr>
                <w:rFonts w:ascii="Abadi" w:hAnsi="Abadi"/>
                <w:b/>
                <w:sz w:val="18"/>
                <w:szCs w:val="18"/>
              </w:rPr>
              <w:t>€ 335,00</w:t>
            </w:r>
          </w:p>
        </w:tc>
        <w:tc>
          <w:tcPr>
            <w:tcW w:w="1134" w:type="dxa"/>
          </w:tcPr>
          <w:p w:rsidR="004B12E0" w:rsidRDefault="004B12E0" w:rsidP="008872C1">
            <w:pPr>
              <w:jc w:val="center"/>
              <w:rPr>
                <w:rFonts w:ascii="Abadi" w:hAnsi="Abadi" w:cs="Arial"/>
                <w:b/>
                <w:sz w:val="18"/>
                <w:szCs w:val="18"/>
              </w:rPr>
            </w:pPr>
          </w:p>
          <w:p w:rsidR="00880BB8" w:rsidRPr="004B12E0" w:rsidRDefault="00880BB8" w:rsidP="008872C1">
            <w:pPr>
              <w:jc w:val="center"/>
              <w:rPr>
                <w:rFonts w:ascii="Abadi" w:hAnsi="Abadi" w:cs="Arial"/>
                <w:b/>
                <w:sz w:val="18"/>
                <w:szCs w:val="18"/>
              </w:rPr>
            </w:pPr>
          </w:p>
        </w:tc>
        <w:tc>
          <w:tcPr>
            <w:tcW w:w="1701" w:type="dxa"/>
            <w:vAlign w:val="center"/>
          </w:tcPr>
          <w:p w:rsidR="004B12E0" w:rsidRPr="004B12E0" w:rsidRDefault="004B12E0" w:rsidP="008872C1">
            <w:pPr>
              <w:jc w:val="center"/>
              <w:rPr>
                <w:rFonts w:ascii="Abadi" w:hAnsi="Abadi" w:cs="Arial"/>
                <w:b/>
                <w:i/>
                <w:sz w:val="18"/>
                <w:szCs w:val="18"/>
              </w:rPr>
            </w:pPr>
            <w:r w:rsidRPr="004B12E0">
              <w:rPr>
                <w:rFonts w:ascii="Abadi" w:hAnsi="Abadi" w:cs="Arial"/>
                <w:b/>
                <w:sz w:val="18"/>
                <w:szCs w:val="18"/>
              </w:rPr>
              <w:t xml:space="preserve">3°/4° LETTO </w:t>
            </w:r>
          </w:p>
          <w:p w:rsidR="004B12E0" w:rsidRPr="004B12E0" w:rsidRDefault="004B12E0" w:rsidP="008872C1">
            <w:pPr>
              <w:jc w:val="center"/>
              <w:rPr>
                <w:rFonts w:ascii="Abadi" w:hAnsi="Abadi"/>
                <w:b/>
                <w:i/>
                <w:sz w:val="18"/>
                <w:szCs w:val="18"/>
              </w:rPr>
            </w:pPr>
            <w:r w:rsidRPr="004B12E0">
              <w:rPr>
                <w:rFonts w:ascii="Abadi" w:hAnsi="Abadi"/>
                <w:b/>
                <w:sz w:val="18"/>
                <w:szCs w:val="18"/>
              </w:rPr>
              <w:t>€ 135,00</w:t>
            </w:r>
          </w:p>
        </w:tc>
        <w:tc>
          <w:tcPr>
            <w:tcW w:w="1134" w:type="dxa"/>
          </w:tcPr>
          <w:p w:rsidR="004B12E0" w:rsidRDefault="004B12E0" w:rsidP="008872C1">
            <w:pPr>
              <w:jc w:val="center"/>
              <w:rPr>
                <w:rFonts w:ascii="Abadi" w:hAnsi="Abadi" w:cs="Arial"/>
                <w:b/>
                <w:sz w:val="18"/>
                <w:szCs w:val="18"/>
              </w:rPr>
            </w:pPr>
          </w:p>
          <w:p w:rsidR="00880BB8" w:rsidRPr="004B12E0" w:rsidRDefault="00880BB8" w:rsidP="008872C1">
            <w:pPr>
              <w:jc w:val="center"/>
              <w:rPr>
                <w:rFonts w:ascii="Abadi" w:hAnsi="Abadi" w:cs="Arial"/>
                <w:b/>
                <w:sz w:val="18"/>
                <w:szCs w:val="18"/>
              </w:rPr>
            </w:pPr>
          </w:p>
        </w:tc>
        <w:tc>
          <w:tcPr>
            <w:tcW w:w="2013" w:type="dxa"/>
            <w:vAlign w:val="center"/>
          </w:tcPr>
          <w:p w:rsidR="004B12E0" w:rsidRPr="004B12E0" w:rsidRDefault="004B12E0" w:rsidP="008872C1">
            <w:pPr>
              <w:jc w:val="center"/>
              <w:rPr>
                <w:rFonts w:ascii="Abadi" w:hAnsi="Abadi" w:cs="Arial"/>
                <w:b/>
                <w:i/>
                <w:sz w:val="18"/>
                <w:szCs w:val="18"/>
              </w:rPr>
            </w:pPr>
            <w:r w:rsidRPr="004B12E0">
              <w:rPr>
                <w:rFonts w:ascii="Abadi" w:hAnsi="Abadi" w:cs="Arial"/>
                <w:b/>
                <w:sz w:val="18"/>
                <w:szCs w:val="18"/>
              </w:rPr>
              <w:t xml:space="preserve">3°/4° LETTO </w:t>
            </w:r>
          </w:p>
          <w:p w:rsidR="004B12E0" w:rsidRPr="004B12E0" w:rsidRDefault="004B12E0" w:rsidP="008872C1">
            <w:pPr>
              <w:jc w:val="center"/>
              <w:rPr>
                <w:rFonts w:ascii="Abadi" w:hAnsi="Abadi"/>
                <w:b/>
                <w:i/>
                <w:sz w:val="18"/>
                <w:szCs w:val="18"/>
              </w:rPr>
            </w:pPr>
            <w:r w:rsidRPr="004B12E0">
              <w:rPr>
                <w:rFonts w:ascii="Abadi" w:hAnsi="Abadi"/>
                <w:b/>
                <w:sz w:val="18"/>
                <w:szCs w:val="18"/>
              </w:rPr>
              <w:t>€ 235,00</w:t>
            </w:r>
          </w:p>
        </w:tc>
        <w:tc>
          <w:tcPr>
            <w:tcW w:w="1134" w:type="dxa"/>
          </w:tcPr>
          <w:p w:rsidR="004B12E0" w:rsidRDefault="004B12E0" w:rsidP="008872C1">
            <w:pPr>
              <w:jc w:val="center"/>
              <w:rPr>
                <w:rFonts w:ascii="Abadi" w:hAnsi="Abadi" w:cs="Arial"/>
                <w:b/>
                <w:sz w:val="18"/>
                <w:szCs w:val="18"/>
              </w:rPr>
            </w:pPr>
          </w:p>
          <w:p w:rsidR="00880BB8" w:rsidRPr="004B12E0" w:rsidRDefault="00880BB8" w:rsidP="008872C1">
            <w:pPr>
              <w:jc w:val="center"/>
              <w:rPr>
                <w:rFonts w:ascii="Abadi" w:hAnsi="Abadi" w:cs="Arial"/>
                <w:b/>
                <w:sz w:val="18"/>
                <w:szCs w:val="18"/>
              </w:rPr>
            </w:pPr>
          </w:p>
        </w:tc>
      </w:tr>
      <w:tr w:rsidR="004B12E0" w:rsidRPr="004B12E0" w:rsidTr="00E23E16">
        <w:trPr>
          <w:trHeight w:val="567"/>
          <w:jc w:val="center"/>
        </w:trPr>
        <w:tc>
          <w:tcPr>
            <w:tcW w:w="1670" w:type="dxa"/>
            <w:shd w:val="clear" w:color="auto" w:fill="DAEEF3" w:themeFill="accent5" w:themeFillTint="33"/>
            <w:vAlign w:val="center"/>
          </w:tcPr>
          <w:p w:rsidR="004B12E0" w:rsidRPr="004B12E0" w:rsidRDefault="004B12E0" w:rsidP="008872C1">
            <w:pPr>
              <w:rPr>
                <w:rFonts w:ascii="Abadi" w:hAnsi="Abadi" w:cs="Arial"/>
                <w:b/>
                <w:i/>
                <w:color w:val="0070C0"/>
                <w:sz w:val="18"/>
                <w:szCs w:val="18"/>
              </w:rPr>
            </w:pPr>
            <w:r w:rsidRPr="004B12E0">
              <w:rPr>
                <w:rFonts w:ascii="Abadi" w:hAnsi="Abadi" w:cs="Arial"/>
                <w:b/>
                <w:iCs/>
                <w:color w:val="0070C0"/>
                <w:sz w:val="18"/>
                <w:szCs w:val="18"/>
              </w:rPr>
              <w:t>SINGOLA INTERNA</w:t>
            </w:r>
          </w:p>
        </w:tc>
        <w:tc>
          <w:tcPr>
            <w:tcW w:w="2011" w:type="dxa"/>
            <w:vAlign w:val="center"/>
          </w:tcPr>
          <w:p w:rsidR="004B12E0" w:rsidRPr="004B12E0" w:rsidRDefault="004B12E0" w:rsidP="008872C1">
            <w:pPr>
              <w:jc w:val="center"/>
              <w:rPr>
                <w:rFonts w:ascii="Abadi" w:hAnsi="Abadi" w:cs="Arial"/>
                <w:b/>
                <w:i/>
                <w:sz w:val="18"/>
                <w:szCs w:val="18"/>
              </w:rPr>
            </w:pPr>
            <w:r w:rsidRPr="004B12E0">
              <w:rPr>
                <w:rFonts w:ascii="Abadi" w:hAnsi="Abadi"/>
                <w:b/>
                <w:sz w:val="18"/>
                <w:szCs w:val="18"/>
              </w:rPr>
              <w:t>€ 445,00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1701" w:type="dxa"/>
            <w:vAlign w:val="center"/>
          </w:tcPr>
          <w:p w:rsidR="004B12E0" w:rsidRPr="004B12E0" w:rsidRDefault="004B12E0" w:rsidP="008872C1">
            <w:pPr>
              <w:jc w:val="center"/>
              <w:rPr>
                <w:rFonts w:ascii="Abadi" w:hAnsi="Abadi" w:cs="Arial"/>
                <w:b/>
                <w:i/>
                <w:sz w:val="18"/>
                <w:szCs w:val="18"/>
              </w:rPr>
            </w:pPr>
            <w:r w:rsidRPr="004B12E0">
              <w:rPr>
                <w:rFonts w:ascii="Abadi" w:hAnsi="Abadi"/>
                <w:b/>
                <w:sz w:val="18"/>
                <w:szCs w:val="18"/>
              </w:rPr>
              <w:t>€ 245,00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2013" w:type="dxa"/>
            <w:vAlign w:val="center"/>
          </w:tcPr>
          <w:p w:rsidR="004B12E0" w:rsidRPr="004B12E0" w:rsidRDefault="004B12E0" w:rsidP="008872C1">
            <w:pPr>
              <w:jc w:val="center"/>
              <w:rPr>
                <w:rFonts w:ascii="Abadi" w:hAnsi="Abadi" w:cs="Arial"/>
                <w:b/>
                <w:i/>
                <w:sz w:val="18"/>
                <w:szCs w:val="18"/>
              </w:rPr>
            </w:pPr>
            <w:r w:rsidRPr="004B12E0">
              <w:rPr>
                <w:rFonts w:ascii="Abadi" w:hAnsi="Abadi"/>
                <w:b/>
                <w:sz w:val="18"/>
                <w:szCs w:val="18"/>
              </w:rPr>
              <w:t>€ 345,00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r>
      <w:tr w:rsidR="004B12E0" w:rsidRPr="004B12E0" w:rsidTr="00E23E16">
        <w:trPr>
          <w:trHeight w:val="567"/>
          <w:jc w:val="center"/>
        </w:trPr>
        <w:tc>
          <w:tcPr>
            <w:tcW w:w="1670" w:type="dxa"/>
            <w:shd w:val="clear" w:color="auto" w:fill="DAEEF3" w:themeFill="accent5" w:themeFillTint="33"/>
            <w:vAlign w:val="center"/>
          </w:tcPr>
          <w:p w:rsidR="004B12E0" w:rsidRPr="004B12E0" w:rsidRDefault="004B12E0" w:rsidP="008872C1">
            <w:pPr>
              <w:rPr>
                <w:rFonts w:ascii="Abadi" w:hAnsi="Abadi" w:cs="Arial"/>
                <w:b/>
                <w:i/>
                <w:color w:val="0070C0"/>
                <w:sz w:val="18"/>
                <w:szCs w:val="18"/>
              </w:rPr>
            </w:pPr>
            <w:r w:rsidRPr="004B12E0">
              <w:rPr>
                <w:rFonts w:ascii="Abadi" w:hAnsi="Abadi" w:cs="Arial"/>
                <w:b/>
                <w:iCs/>
                <w:color w:val="0070C0"/>
                <w:sz w:val="18"/>
                <w:szCs w:val="18"/>
              </w:rPr>
              <w:t>SINGOLA ESTERNA</w:t>
            </w:r>
          </w:p>
        </w:tc>
        <w:tc>
          <w:tcPr>
            <w:tcW w:w="2011" w:type="dxa"/>
            <w:vAlign w:val="center"/>
          </w:tcPr>
          <w:p w:rsidR="004B12E0" w:rsidRPr="004B12E0" w:rsidRDefault="004B12E0" w:rsidP="008872C1">
            <w:pPr>
              <w:jc w:val="center"/>
              <w:rPr>
                <w:rFonts w:ascii="Abadi" w:hAnsi="Abadi" w:cs="Arial"/>
                <w:b/>
                <w:i/>
                <w:sz w:val="18"/>
                <w:szCs w:val="18"/>
              </w:rPr>
            </w:pPr>
            <w:r w:rsidRPr="004B12E0">
              <w:rPr>
                <w:rFonts w:ascii="Abadi" w:hAnsi="Abadi"/>
                <w:b/>
                <w:sz w:val="18"/>
                <w:szCs w:val="18"/>
              </w:rPr>
              <w:t>€ 495,00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1701" w:type="dxa"/>
            <w:vAlign w:val="center"/>
          </w:tcPr>
          <w:p w:rsidR="004B12E0" w:rsidRPr="004B12E0" w:rsidRDefault="004B12E0" w:rsidP="008872C1">
            <w:pPr>
              <w:jc w:val="center"/>
              <w:rPr>
                <w:rFonts w:ascii="Abadi" w:hAnsi="Abadi" w:cs="Arial"/>
                <w:b/>
                <w:i/>
                <w:sz w:val="18"/>
                <w:szCs w:val="18"/>
              </w:rPr>
            </w:pPr>
            <w:r w:rsidRPr="004B12E0">
              <w:rPr>
                <w:rFonts w:ascii="Abadi" w:hAnsi="Abadi"/>
                <w:b/>
                <w:sz w:val="18"/>
                <w:szCs w:val="18"/>
              </w:rPr>
              <w:t>€ 295,00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2013" w:type="dxa"/>
            <w:vAlign w:val="center"/>
          </w:tcPr>
          <w:p w:rsidR="004B12E0" w:rsidRPr="004B12E0" w:rsidRDefault="004B12E0" w:rsidP="008872C1">
            <w:pPr>
              <w:jc w:val="center"/>
              <w:rPr>
                <w:rFonts w:ascii="Abadi" w:hAnsi="Abadi" w:cs="Arial"/>
                <w:b/>
                <w:i/>
                <w:sz w:val="18"/>
                <w:szCs w:val="18"/>
              </w:rPr>
            </w:pPr>
            <w:r w:rsidRPr="004B12E0">
              <w:rPr>
                <w:rFonts w:ascii="Abadi" w:hAnsi="Abadi"/>
                <w:b/>
                <w:sz w:val="18"/>
                <w:szCs w:val="18"/>
              </w:rPr>
              <w:t>€ 395,00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r>
      <w:tr w:rsidR="004B12E0" w:rsidRPr="004B12E0" w:rsidTr="00E23E16">
        <w:trPr>
          <w:trHeight w:val="567"/>
          <w:jc w:val="center"/>
        </w:trPr>
        <w:tc>
          <w:tcPr>
            <w:tcW w:w="1670" w:type="dxa"/>
            <w:shd w:val="clear" w:color="auto" w:fill="DAEEF3" w:themeFill="accent5" w:themeFillTint="33"/>
            <w:vAlign w:val="center"/>
          </w:tcPr>
          <w:p w:rsidR="004B12E0" w:rsidRPr="004B12E0" w:rsidRDefault="004B12E0" w:rsidP="008872C1">
            <w:pPr>
              <w:rPr>
                <w:rFonts w:ascii="Abadi" w:hAnsi="Abadi" w:cs="Arial"/>
                <w:b/>
                <w:i/>
                <w:color w:val="0070C0"/>
                <w:sz w:val="18"/>
                <w:szCs w:val="18"/>
              </w:rPr>
            </w:pPr>
            <w:r w:rsidRPr="004B12E0">
              <w:rPr>
                <w:rFonts w:ascii="Abadi" w:hAnsi="Abadi" w:cs="Arial"/>
                <w:b/>
                <w:iCs/>
                <w:color w:val="0070C0"/>
                <w:sz w:val="18"/>
                <w:szCs w:val="18"/>
              </w:rPr>
              <w:t>SINGOLA BALCONY</w:t>
            </w:r>
          </w:p>
        </w:tc>
        <w:tc>
          <w:tcPr>
            <w:tcW w:w="2011"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€ 565,00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1701"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€ 365,00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c>
          <w:tcPr>
            <w:tcW w:w="2013" w:type="dxa"/>
            <w:vAlign w:val="center"/>
          </w:tcPr>
          <w:p w:rsidR="004B12E0" w:rsidRPr="004B12E0" w:rsidRDefault="004B12E0" w:rsidP="008872C1">
            <w:pPr>
              <w:jc w:val="center"/>
              <w:rPr>
                <w:rFonts w:ascii="Abadi" w:hAnsi="Abadi"/>
                <w:b/>
                <w:i/>
                <w:sz w:val="18"/>
                <w:szCs w:val="18"/>
              </w:rPr>
            </w:pPr>
            <w:r w:rsidRPr="004B12E0">
              <w:rPr>
                <w:rFonts w:ascii="Abadi" w:hAnsi="Abadi"/>
                <w:b/>
                <w:sz w:val="18"/>
                <w:szCs w:val="18"/>
              </w:rPr>
              <w:t>€ 465,00</w:t>
            </w:r>
          </w:p>
        </w:tc>
        <w:tc>
          <w:tcPr>
            <w:tcW w:w="1134" w:type="dxa"/>
          </w:tcPr>
          <w:p w:rsidR="004B12E0" w:rsidRDefault="004B12E0" w:rsidP="008872C1">
            <w:pPr>
              <w:jc w:val="center"/>
              <w:rPr>
                <w:rFonts w:ascii="Abadi" w:hAnsi="Abadi"/>
                <w:b/>
                <w:sz w:val="18"/>
                <w:szCs w:val="18"/>
              </w:rPr>
            </w:pPr>
          </w:p>
          <w:p w:rsidR="00880BB8" w:rsidRPr="004B12E0" w:rsidRDefault="00880BB8" w:rsidP="008872C1">
            <w:pPr>
              <w:jc w:val="center"/>
              <w:rPr>
                <w:rFonts w:ascii="Abadi" w:hAnsi="Abadi"/>
                <w:b/>
                <w:sz w:val="18"/>
                <w:szCs w:val="18"/>
              </w:rPr>
            </w:pPr>
          </w:p>
        </w:tc>
      </w:tr>
    </w:tbl>
    <w:p w:rsidR="00554AF8" w:rsidRPr="00E23E16" w:rsidRDefault="00554AF8" w:rsidP="00554AF8">
      <w:pPr>
        <w:jc w:val="both"/>
        <w:rPr>
          <w:rFonts w:ascii="Abadi" w:hAnsi="Abadi" w:cs="Aparajita"/>
          <w:i/>
          <w:color w:val="0070C0"/>
          <w:sz w:val="18"/>
          <w:szCs w:val="18"/>
        </w:rPr>
      </w:pPr>
      <w:r w:rsidRPr="00E23E16">
        <w:rPr>
          <w:rFonts w:ascii="Abadi" w:hAnsi="Abadi" w:cs="Aparajita"/>
          <w:i/>
          <w:color w:val="0070C0"/>
          <w:sz w:val="18"/>
          <w:szCs w:val="18"/>
        </w:rPr>
        <w:t>(</w:t>
      </w:r>
      <w:r w:rsidR="009D2DAA" w:rsidRPr="00E23E16">
        <w:rPr>
          <w:rFonts w:ascii="Abadi" w:hAnsi="Abadi" w:cs="Aparajita"/>
          <w:i/>
          <w:color w:val="0070C0"/>
          <w:sz w:val="18"/>
          <w:szCs w:val="18"/>
        </w:rPr>
        <w:t>1</w:t>
      </w:r>
      <w:r w:rsidRPr="00E23E16">
        <w:rPr>
          <w:rFonts w:ascii="Abadi" w:hAnsi="Abadi" w:cs="Aparajita"/>
          <w:i/>
          <w:color w:val="0070C0"/>
          <w:sz w:val="18"/>
          <w:szCs w:val="18"/>
        </w:rPr>
        <w:t>) coniuge/convivente more uxorio; figli a carico fino al 26° anno di età; figli disabili senza limiti d’età</w:t>
      </w:r>
      <w:r w:rsidR="009D2DAA" w:rsidRPr="00E23E16">
        <w:rPr>
          <w:rFonts w:ascii="Abadi" w:hAnsi="Abadi" w:cs="Aparajita"/>
          <w:i/>
          <w:color w:val="0070C0"/>
          <w:sz w:val="18"/>
          <w:szCs w:val="18"/>
        </w:rPr>
        <w:t>.</w:t>
      </w:r>
    </w:p>
    <w:p w:rsidR="00554AF8" w:rsidRPr="00647191" w:rsidRDefault="00554AF8" w:rsidP="00647191">
      <w:pPr>
        <w:jc w:val="both"/>
        <w:rPr>
          <w:rFonts w:ascii="Abadi" w:hAnsi="Abadi" w:cs="Aparajita"/>
          <w:i/>
          <w:color w:val="0070C0"/>
          <w:sz w:val="18"/>
          <w:szCs w:val="18"/>
        </w:rPr>
      </w:pPr>
      <w:r w:rsidRPr="00647191">
        <w:rPr>
          <w:rFonts w:ascii="Abadi" w:hAnsi="Abadi" w:cs="Aparajita"/>
          <w:i/>
          <w:color w:val="0070C0"/>
          <w:sz w:val="18"/>
          <w:szCs w:val="18"/>
        </w:rPr>
        <w:t>(*) sistemazione in cabine (minimo due adulti paganti) e nell’ipotesi di partecipazione di un adulto e più bambini dovranno essere comunque conteggiate almeno due quote intere da adulto</w:t>
      </w:r>
      <w:r w:rsidR="009D2DAA" w:rsidRPr="00647191">
        <w:rPr>
          <w:rFonts w:ascii="Abadi" w:hAnsi="Abadi" w:cs="Aparajita"/>
          <w:i/>
          <w:color w:val="0070C0"/>
          <w:sz w:val="18"/>
          <w:szCs w:val="18"/>
        </w:rPr>
        <w:t>.</w:t>
      </w:r>
    </w:p>
    <w:p w:rsidR="00554AF8" w:rsidRPr="00647191" w:rsidRDefault="00554AF8" w:rsidP="00647191">
      <w:pPr>
        <w:jc w:val="both"/>
        <w:rPr>
          <w:rFonts w:ascii="Abadi" w:hAnsi="Abadi" w:cs="Aparajita"/>
          <w:i/>
          <w:color w:val="0070C0"/>
          <w:sz w:val="18"/>
          <w:szCs w:val="18"/>
        </w:rPr>
      </w:pPr>
      <w:r w:rsidRPr="00647191">
        <w:rPr>
          <w:rFonts w:ascii="Abadi" w:hAnsi="Abadi" w:cs="Aparajita"/>
          <w:i/>
          <w:color w:val="0070C0"/>
          <w:sz w:val="18"/>
          <w:szCs w:val="18"/>
        </w:rPr>
        <w:t>(**) ragazzi fino a 18 anni NON compiuti al momento dell’imbarco</w:t>
      </w:r>
      <w:r w:rsidR="009D2DAA" w:rsidRPr="00647191">
        <w:rPr>
          <w:rFonts w:ascii="Abadi" w:hAnsi="Abadi" w:cs="Aparajita"/>
          <w:i/>
          <w:color w:val="0070C0"/>
          <w:sz w:val="18"/>
          <w:szCs w:val="18"/>
        </w:rPr>
        <w:t>.</w:t>
      </w:r>
      <w:r w:rsidRPr="00647191">
        <w:rPr>
          <w:rFonts w:ascii="Abadi" w:hAnsi="Abadi" w:cs="Aparajita"/>
          <w:i/>
          <w:color w:val="0070C0"/>
          <w:sz w:val="18"/>
          <w:szCs w:val="18"/>
        </w:rPr>
        <w:t xml:space="preserve"> </w:t>
      </w:r>
    </w:p>
    <w:p w:rsidR="00E23E16" w:rsidRPr="00647191" w:rsidRDefault="00E23E16" w:rsidP="00E23E16">
      <w:pPr>
        <w:rPr>
          <w:rFonts w:ascii="Abadi" w:hAnsi="Abadi"/>
          <w:b/>
          <w:sz w:val="18"/>
          <w:szCs w:val="18"/>
          <w:u w:val="single"/>
        </w:rPr>
      </w:pPr>
      <w:r w:rsidRPr="00647191">
        <w:rPr>
          <w:rFonts w:ascii="Abadi" w:hAnsi="Abadi"/>
          <w:b/>
          <w:sz w:val="18"/>
          <w:szCs w:val="18"/>
          <w:u w:val="single"/>
        </w:rPr>
        <w:t>LE QUOTE COMPRENDONO</w:t>
      </w:r>
    </w:p>
    <w:p w:rsidR="00E23E16" w:rsidRPr="00647191" w:rsidRDefault="00E23E16" w:rsidP="00A00244">
      <w:pPr>
        <w:pStyle w:val="Paragrafoelenco"/>
        <w:numPr>
          <w:ilvl w:val="0"/>
          <w:numId w:val="24"/>
        </w:numPr>
        <w:ind w:left="426"/>
        <w:rPr>
          <w:rFonts w:ascii="Abadi" w:hAnsi="Abadi"/>
          <w:bCs/>
          <w:sz w:val="18"/>
          <w:szCs w:val="18"/>
        </w:rPr>
      </w:pPr>
      <w:r w:rsidRPr="00647191">
        <w:rPr>
          <w:rFonts w:ascii="Abadi" w:hAnsi="Abadi"/>
          <w:bCs/>
          <w:sz w:val="18"/>
          <w:szCs w:val="18"/>
        </w:rPr>
        <w:t>Sistemazione nella cabina prescelta con trattamento di pensione completa (bevande ESCLUSE).</w:t>
      </w:r>
    </w:p>
    <w:p w:rsidR="00E23E16" w:rsidRPr="00647191" w:rsidRDefault="00E23E16" w:rsidP="00A00244">
      <w:pPr>
        <w:pStyle w:val="Paragrafoelenco"/>
        <w:numPr>
          <w:ilvl w:val="0"/>
          <w:numId w:val="24"/>
        </w:numPr>
        <w:ind w:left="426"/>
        <w:rPr>
          <w:rFonts w:ascii="Abadi" w:hAnsi="Abadi"/>
          <w:bCs/>
          <w:sz w:val="18"/>
          <w:szCs w:val="18"/>
        </w:rPr>
      </w:pPr>
      <w:r w:rsidRPr="00647191">
        <w:rPr>
          <w:rFonts w:ascii="Abadi" w:hAnsi="Abadi"/>
          <w:bCs/>
          <w:sz w:val="18"/>
          <w:szCs w:val="18"/>
        </w:rPr>
        <w:t>Tasse portuali</w:t>
      </w:r>
    </w:p>
    <w:p w:rsidR="00B96293" w:rsidRDefault="00E23E16" w:rsidP="00B96293">
      <w:pPr>
        <w:pStyle w:val="Paragrafoelenco"/>
        <w:numPr>
          <w:ilvl w:val="0"/>
          <w:numId w:val="24"/>
        </w:numPr>
        <w:ind w:left="426"/>
        <w:rPr>
          <w:rFonts w:ascii="Abadi" w:hAnsi="Abadi"/>
          <w:bCs/>
          <w:sz w:val="18"/>
          <w:szCs w:val="18"/>
        </w:rPr>
      </w:pPr>
      <w:r w:rsidRPr="00647191">
        <w:rPr>
          <w:rFonts w:ascii="Abadi" w:hAnsi="Abadi"/>
          <w:bCs/>
          <w:sz w:val="18"/>
          <w:szCs w:val="18"/>
        </w:rPr>
        <w:t xml:space="preserve">Escursione Barcellona Panoramica e La Rambla, prevista nel pomeriggio del 21 ottobre. </w:t>
      </w:r>
    </w:p>
    <w:p w:rsidR="00B96293" w:rsidRPr="00B96293" w:rsidRDefault="00B96293" w:rsidP="00B96293">
      <w:pPr>
        <w:pStyle w:val="Paragrafoelenco"/>
        <w:numPr>
          <w:ilvl w:val="0"/>
          <w:numId w:val="24"/>
        </w:numPr>
        <w:ind w:left="426"/>
        <w:rPr>
          <w:rFonts w:ascii="Abadi" w:hAnsi="Abadi"/>
          <w:bCs/>
          <w:sz w:val="18"/>
          <w:szCs w:val="18"/>
        </w:rPr>
      </w:pPr>
      <w:r w:rsidRPr="00B96293">
        <w:rPr>
          <w:rFonts w:ascii="Abadi" w:hAnsi="Abadi"/>
          <w:bCs/>
          <w:sz w:val="18"/>
          <w:szCs w:val="18"/>
        </w:rPr>
        <w:t>Tutte le attività di animazione, teatro e ballo sono gratuite e comprese nel prezzo del soggiorno.</w:t>
      </w:r>
    </w:p>
    <w:p w:rsidR="00E23E16" w:rsidRPr="00647191" w:rsidRDefault="00E23E16" w:rsidP="00A00244">
      <w:pPr>
        <w:pStyle w:val="Paragrafoelenco"/>
        <w:numPr>
          <w:ilvl w:val="0"/>
          <w:numId w:val="24"/>
        </w:numPr>
        <w:ind w:left="426"/>
        <w:rPr>
          <w:rFonts w:ascii="Abadi" w:hAnsi="Abadi"/>
          <w:bCs/>
          <w:sz w:val="18"/>
          <w:szCs w:val="18"/>
        </w:rPr>
      </w:pPr>
      <w:r w:rsidRPr="00647191">
        <w:rPr>
          <w:rFonts w:ascii="Abadi" w:hAnsi="Abadi"/>
          <w:bCs/>
          <w:sz w:val="18"/>
          <w:szCs w:val="18"/>
        </w:rPr>
        <w:t>Assicurazione medico/bagaglio e Costa Relax (Covid-19) obbligatorie.</w:t>
      </w:r>
    </w:p>
    <w:p w:rsidR="00E23E16" w:rsidRPr="00647191" w:rsidRDefault="00E23E16" w:rsidP="00A00244">
      <w:pPr>
        <w:pStyle w:val="Paragrafoelenco"/>
        <w:numPr>
          <w:ilvl w:val="0"/>
          <w:numId w:val="24"/>
        </w:numPr>
        <w:ind w:left="426"/>
        <w:rPr>
          <w:rFonts w:ascii="Abadi" w:hAnsi="Abadi"/>
          <w:bCs/>
          <w:sz w:val="18"/>
          <w:szCs w:val="18"/>
        </w:rPr>
      </w:pPr>
      <w:r w:rsidRPr="00647191">
        <w:rPr>
          <w:rFonts w:ascii="Abadi" w:hAnsi="Abadi"/>
          <w:bCs/>
          <w:sz w:val="18"/>
          <w:szCs w:val="18"/>
        </w:rPr>
        <w:t>Mance di bordo (euro 33,00 per gli adulti ed euro 16,50 per i ragazzi sotto i 18 anni)</w:t>
      </w:r>
    </w:p>
    <w:p w:rsidR="00E23E16" w:rsidRPr="00647191" w:rsidRDefault="00E23E16" w:rsidP="00E23E16">
      <w:pPr>
        <w:rPr>
          <w:rFonts w:ascii="Abadi" w:hAnsi="Abadi"/>
          <w:b/>
          <w:sz w:val="18"/>
          <w:szCs w:val="18"/>
          <w:u w:val="single"/>
        </w:rPr>
      </w:pPr>
      <w:r w:rsidRPr="00647191">
        <w:rPr>
          <w:rFonts w:ascii="Abadi" w:hAnsi="Abadi"/>
          <w:b/>
          <w:sz w:val="18"/>
          <w:szCs w:val="18"/>
          <w:u w:val="single"/>
        </w:rPr>
        <w:lastRenderedPageBreak/>
        <w:t>LE QUOTE NON COMPRENDONO (eventuali servizi addizionali saranno quotati separatamente)</w:t>
      </w:r>
    </w:p>
    <w:p w:rsidR="00A00244" w:rsidRPr="00647191" w:rsidRDefault="00A00244" w:rsidP="00A00244">
      <w:pPr>
        <w:pStyle w:val="Paragrafoelenco"/>
        <w:numPr>
          <w:ilvl w:val="0"/>
          <w:numId w:val="24"/>
        </w:numPr>
        <w:ind w:left="426"/>
        <w:rPr>
          <w:rFonts w:ascii="Abadi" w:hAnsi="Abadi"/>
          <w:bCs/>
          <w:sz w:val="18"/>
          <w:szCs w:val="18"/>
        </w:rPr>
      </w:pPr>
      <w:r w:rsidRPr="00647191">
        <w:rPr>
          <w:rFonts w:ascii="Abadi" w:hAnsi="Abadi"/>
          <w:bCs/>
          <w:sz w:val="18"/>
          <w:szCs w:val="18"/>
        </w:rPr>
        <w:t>Bevande ai bar e ai pasti (saranno acquistabili dei pacchetti bevande che verranno proposti al check-in).</w:t>
      </w:r>
    </w:p>
    <w:p w:rsidR="00A00244" w:rsidRPr="00647191" w:rsidRDefault="00A00244" w:rsidP="00A00244">
      <w:pPr>
        <w:pStyle w:val="Paragrafoelenco"/>
        <w:numPr>
          <w:ilvl w:val="0"/>
          <w:numId w:val="24"/>
        </w:numPr>
        <w:ind w:left="426"/>
        <w:rPr>
          <w:rFonts w:ascii="Abadi" w:hAnsi="Abadi"/>
          <w:bCs/>
          <w:sz w:val="18"/>
          <w:szCs w:val="18"/>
        </w:rPr>
      </w:pPr>
      <w:r w:rsidRPr="00647191">
        <w:rPr>
          <w:rFonts w:ascii="Abadi" w:hAnsi="Abadi"/>
          <w:bCs/>
          <w:sz w:val="18"/>
          <w:szCs w:val="18"/>
        </w:rPr>
        <w:t>Escursione a Marsiglia.</w:t>
      </w:r>
    </w:p>
    <w:p w:rsidR="00A00244" w:rsidRPr="00647191" w:rsidRDefault="00A00244" w:rsidP="00A00244">
      <w:pPr>
        <w:pStyle w:val="Paragrafoelenco"/>
        <w:numPr>
          <w:ilvl w:val="0"/>
          <w:numId w:val="24"/>
        </w:numPr>
        <w:ind w:left="426"/>
        <w:rPr>
          <w:rFonts w:ascii="Abadi" w:hAnsi="Abadi"/>
          <w:bCs/>
          <w:sz w:val="18"/>
          <w:szCs w:val="18"/>
        </w:rPr>
      </w:pPr>
      <w:r w:rsidRPr="00647191">
        <w:rPr>
          <w:rFonts w:ascii="Abadi" w:hAnsi="Abadi"/>
          <w:bCs/>
          <w:sz w:val="18"/>
          <w:szCs w:val="18"/>
        </w:rPr>
        <w:t>Assicurazioni annullamento ed altre assicurazioni facoltative.</w:t>
      </w:r>
    </w:p>
    <w:p w:rsidR="00A00244" w:rsidRPr="00647191" w:rsidRDefault="00A00244" w:rsidP="00A00244">
      <w:pPr>
        <w:pStyle w:val="Paragrafoelenco"/>
        <w:numPr>
          <w:ilvl w:val="0"/>
          <w:numId w:val="24"/>
        </w:numPr>
        <w:ind w:left="426"/>
        <w:rPr>
          <w:rFonts w:ascii="Abadi" w:hAnsi="Abadi"/>
          <w:bCs/>
          <w:sz w:val="18"/>
          <w:szCs w:val="18"/>
        </w:rPr>
      </w:pPr>
      <w:r w:rsidRPr="00647191">
        <w:rPr>
          <w:rFonts w:ascii="Abadi" w:hAnsi="Abadi"/>
          <w:bCs/>
          <w:sz w:val="18"/>
          <w:szCs w:val="18"/>
        </w:rPr>
        <w:t xml:space="preserve">Tutto quanto non espressamente indicato alla voce “la quota comprende”. </w:t>
      </w:r>
    </w:p>
    <w:p w:rsidR="00A00244" w:rsidRPr="00647191" w:rsidRDefault="00A00244" w:rsidP="00A00244">
      <w:pPr>
        <w:pStyle w:val="Paragrafoelenco"/>
        <w:ind w:left="426"/>
        <w:rPr>
          <w:rFonts w:ascii="Abadi" w:hAnsi="Abadi"/>
          <w:bCs/>
          <w:i/>
          <w:iCs/>
          <w:color w:val="0070C0"/>
          <w:sz w:val="18"/>
          <w:szCs w:val="18"/>
        </w:rPr>
      </w:pPr>
      <w:r w:rsidRPr="00647191">
        <w:rPr>
          <w:rFonts w:ascii="Abadi" w:hAnsi="Abadi"/>
          <w:b/>
          <w:i/>
          <w:iCs/>
          <w:color w:val="0070C0"/>
          <w:sz w:val="18"/>
          <w:szCs w:val="18"/>
        </w:rPr>
        <w:t>Attenzione:</w:t>
      </w:r>
      <w:r w:rsidRPr="00647191">
        <w:rPr>
          <w:rFonts w:ascii="Abadi" w:hAnsi="Abadi"/>
          <w:bCs/>
          <w:i/>
          <w:iCs/>
          <w:color w:val="0070C0"/>
          <w:sz w:val="18"/>
          <w:szCs w:val="18"/>
        </w:rPr>
        <w:t xml:space="preserve"> per il pagamento dei servizi extra e bevande è opportuno presentare una carta di credito non prepagata, da registrare all’imbarco che dà diritto durante tutta la crociera ad utilizzare la Costa Card per tutti i pagamenti, ricevendo alla fine della crociera la nota di addebito finale. </w:t>
      </w:r>
    </w:p>
    <w:p w:rsidR="00A00244" w:rsidRPr="00647191" w:rsidRDefault="00A00244" w:rsidP="00A00244">
      <w:pPr>
        <w:pStyle w:val="Paragrafoelenco"/>
        <w:numPr>
          <w:ilvl w:val="0"/>
          <w:numId w:val="24"/>
        </w:numPr>
        <w:ind w:left="426"/>
        <w:rPr>
          <w:rFonts w:ascii="Abadi" w:hAnsi="Abadi"/>
          <w:bCs/>
          <w:sz w:val="18"/>
          <w:szCs w:val="18"/>
        </w:rPr>
      </w:pPr>
      <w:r w:rsidRPr="00647191">
        <w:rPr>
          <w:rFonts w:ascii="Abadi" w:hAnsi="Abadi"/>
          <w:bCs/>
          <w:sz w:val="18"/>
          <w:szCs w:val="18"/>
        </w:rPr>
        <w:t>Adeguamento carburante: l’attuale prezzo potrebbe subire modifiche sulla base della quotazione del barile a 30 gg ante partenza.</w:t>
      </w:r>
    </w:p>
    <w:p w:rsidR="00A00244" w:rsidRPr="00647191" w:rsidRDefault="00A00244" w:rsidP="00A00244">
      <w:pPr>
        <w:pStyle w:val="Paragrafoelenco"/>
        <w:numPr>
          <w:ilvl w:val="0"/>
          <w:numId w:val="24"/>
        </w:numPr>
        <w:ind w:left="426"/>
        <w:rPr>
          <w:rStyle w:val="Enfasigrassetto"/>
          <w:rFonts w:ascii="Abadi" w:hAnsi="Abadi"/>
          <w:sz w:val="18"/>
          <w:szCs w:val="18"/>
        </w:rPr>
      </w:pPr>
      <w:r w:rsidRPr="00D70B8E">
        <w:rPr>
          <w:rStyle w:val="Enfasigrassetto"/>
          <w:rFonts w:ascii="Abadi" w:hAnsi="Abadi" w:cs="Arial"/>
          <w:sz w:val="18"/>
          <w:szCs w:val="18"/>
          <w:shd w:val="clear" w:color="auto" w:fill="FFFFFF"/>
        </w:rPr>
        <w:t>Assicurazione</w:t>
      </w:r>
      <w:r w:rsidRPr="00D70B8E">
        <w:rPr>
          <w:rStyle w:val="Enfasigrassetto"/>
          <w:rFonts w:ascii="Abadi" w:hAnsi="Abadi" w:cs="Arial"/>
          <w:b w:val="0"/>
          <w:bCs w:val="0"/>
          <w:sz w:val="18"/>
          <w:szCs w:val="18"/>
          <w:shd w:val="clear" w:color="auto" w:fill="FFFFFF"/>
        </w:rPr>
        <w:t xml:space="preserve"> </w:t>
      </w:r>
      <w:r w:rsidRPr="00D70B8E">
        <w:rPr>
          <w:rFonts w:ascii="Abadi" w:hAnsi="Abadi" w:cs="Aparajita"/>
          <w:b/>
          <w:bCs/>
          <w:iCs/>
          <w:sz w:val="18"/>
          <w:szCs w:val="18"/>
        </w:rPr>
        <w:t>ANNULLAMENTO (facoltativa)</w:t>
      </w:r>
      <w:r w:rsidRPr="00647191">
        <w:rPr>
          <w:rFonts w:ascii="Abadi" w:hAnsi="Abadi" w:cs="Aparajita"/>
          <w:iCs/>
          <w:sz w:val="18"/>
          <w:szCs w:val="18"/>
        </w:rPr>
        <w:t xml:space="preserve"> Nobis Travel </w:t>
      </w:r>
      <w:r w:rsidRPr="00647191">
        <w:rPr>
          <w:rStyle w:val="Enfasigrassetto"/>
          <w:rFonts w:ascii="Abadi" w:hAnsi="Abadi" w:cs="Arial"/>
          <w:b w:val="0"/>
          <w:bCs w:val="0"/>
          <w:sz w:val="18"/>
          <w:szCs w:val="18"/>
          <w:shd w:val="clear" w:color="auto" w:fill="FFFFFF"/>
        </w:rPr>
        <w:t xml:space="preserve">al costo di </w:t>
      </w:r>
      <w:r w:rsidRPr="00D70B8E">
        <w:rPr>
          <w:rStyle w:val="Enfasigrassetto"/>
          <w:rFonts w:ascii="Abadi" w:hAnsi="Abadi" w:cs="Arial"/>
          <w:sz w:val="18"/>
          <w:szCs w:val="18"/>
          <w:shd w:val="clear" w:color="auto" w:fill="FFFFFF"/>
        </w:rPr>
        <w:t>euro 25,00</w:t>
      </w:r>
      <w:r w:rsidRPr="00D70B8E">
        <w:rPr>
          <w:rFonts w:ascii="Abadi" w:hAnsi="Abadi" w:cs="Arial"/>
          <w:sz w:val="18"/>
          <w:szCs w:val="18"/>
          <w:shd w:val="clear" w:color="auto" w:fill="FFFFFF"/>
        </w:rPr>
        <w:t> a persona</w:t>
      </w:r>
      <w:r w:rsidRPr="00647191">
        <w:rPr>
          <w:rFonts w:ascii="Abadi" w:hAnsi="Abadi" w:cs="Arial"/>
          <w:sz w:val="18"/>
          <w:szCs w:val="18"/>
          <w:shd w:val="clear" w:color="auto" w:fill="FFFFFF"/>
        </w:rPr>
        <w:t xml:space="preserve"> - </w:t>
      </w:r>
    </w:p>
    <w:p w:rsidR="005F3D60" w:rsidRDefault="00A00244" w:rsidP="00A574EA">
      <w:pPr>
        <w:pStyle w:val="Paragrafoelenco"/>
        <w:ind w:left="426"/>
        <w:rPr>
          <w:rFonts w:ascii="Abadi" w:hAnsi="Abadi"/>
          <w:bCs/>
          <w:i/>
          <w:iCs/>
          <w:color w:val="0070C0"/>
          <w:sz w:val="18"/>
          <w:szCs w:val="18"/>
        </w:rPr>
      </w:pPr>
      <w:r w:rsidRPr="00647191">
        <w:rPr>
          <w:rFonts w:ascii="Abadi" w:hAnsi="Abadi"/>
          <w:bCs/>
          <w:i/>
          <w:iCs/>
          <w:color w:val="0070C0"/>
          <w:sz w:val="18"/>
          <w:szCs w:val="18"/>
        </w:rPr>
        <w:t xml:space="preserve">L'assicurazione annullamento viaggio (facoltativa) é da sottoscrivere all'atto dell'adesione. In ipotesi di recesso non coperto da tale assicurazione, verrà addebitata la quota comprensiva anche del contributo CRAL (ad esempio quota adulto € 365,00 in cabina interna standard). Si evidenzia che la polizza annullamento é individuale e dovrà essere sottoscritta anche da ogni </w:t>
      </w:r>
      <w:r w:rsidR="000C4E1D">
        <w:rPr>
          <w:rFonts w:ascii="Abadi" w:hAnsi="Abadi"/>
          <w:bCs/>
          <w:i/>
          <w:iCs/>
          <w:color w:val="0070C0"/>
          <w:sz w:val="18"/>
          <w:szCs w:val="18"/>
        </w:rPr>
        <w:t>partecipante.</w:t>
      </w:r>
    </w:p>
    <w:p w:rsidR="005F3D60" w:rsidRDefault="005F3D60" w:rsidP="005F3D60">
      <w:pPr>
        <w:tabs>
          <w:tab w:val="left" w:pos="426"/>
          <w:tab w:val="left" w:pos="5529"/>
        </w:tabs>
        <w:autoSpaceDN w:val="0"/>
        <w:jc w:val="both"/>
        <w:rPr>
          <w:rFonts w:ascii="Abadi" w:hAnsi="Abadi" w:cs="Aparajita"/>
          <w:b/>
          <w:bCs/>
        </w:rPr>
      </w:pPr>
      <w:r w:rsidRPr="001B4401">
        <w:rPr>
          <w:rFonts w:ascii="Abadi" w:hAnsi="Abadi" w:cs="Aparajita"/>
          <w:b/>
          <w:color w:val="000000"/>
        </w:rPr>
        <w:t>Penali secondo regolamento.</w:t>
      </w:r>
      <w:r w:rsidRPr="001B4401">
        <w:rPr>
          <w:rFonts w:ascii="Abadi" w:hAnsi="Abadi" w:cs="Aparajita"/>
          <w:b/>
        </w:rPr>
        <w:t xml:space="preserve"> </w:t>
      </w:r>
      <w:r w:rsidRPr="001B4401">
        <w:rPr>
          <w:rFonts w:ascii="Abadi" w:hAnsi="Abadi" w:cs="Aparajita"/>
          <w:b/>
        </w:rPr>
        <w:tab/>
      </w:r>
      <w:r w:rsidRPr="001B4401">
        <w:rPr>
          <w:rFonts w:ascii="Abadi" w:hAnsi="Abadi" w:cs="Aparajita"/>
          <w:b/>
        </w:rPr>
        <w:tab/>
      </w:r>
      <w:r w:rsidRPr="001B4401">
        <w:rPr>
          <w:rFonts w:ascii="Abadi" w:hAnsi="Abadi" w:cs="Aparajita"/>
          <w:b/>
        </w:rPr>
        <w:tab/>
      </w:r>
      <w:r w:rsidRPr="001B4401">
        <w:rPr>
          <w:rFonts w:ascii="Abadi" w:hAnsi="Abadi" w:cs="Aparajita"/>
          <w:b/>
        </w:rPr>
        <w:tab/>
      </w:r>
      <w:r w:rsidRPr="001B4401">
        <w:rPr>
          <w:rFonts w:ascii="Abadi" w:hAnsi="Abadi" w:cs="Aparajita"/>
          <w:b/>
          <w:bCs/>
        </w:rPr>
        <w:t xml:space="preserve"> </w:t>
      </w:r>
    </w:p>
    <w:p w:rsidR="00A574EA" w:rsidRPr="001B4401" w:rsidRDefault="00C75283" w:rsidP="005F3D60">
      <w:pPr>
        <w:tabs>
          <w:tab w:val="left" w:pos="426"/>
          <w:tab w:val="left" w:pos="5529"/>
        </w:tabs>
        <w:autoSpaceDN w:val="0"/>
        <w:jc w:val="both"/>
        <w:rPr>
          <w:rFonts w:ascii="Abadi" w:hAnsi="Abadi" w:cs="Aparajita"/>
          <w:b/>
          <w:bCs/>
        </w:rPr>
      </w:pPr>
      <w:r w:rsidRPr="001B4401">
        <w:rPr>
          <w:rFonts w:ascii="Abadi" w:hAnsi="Abadi"/>
          <w:b/>
        </w:rPr>
        <w:t xml:space="preserve">Organizzazione Tecnica: </w:t>
      </w:r>
      <w:proofErr w:type="spellStart"/>
      <w:r w:rsidRPr="001B4401">
        <w:rPr>
          <w:rFonts w:ascii="Abadi" w:hAnsi="Abadi"/>
          <w:b/>
        </w:rPr>
        <w:t>Hirondelle</w:t>
      </w:r>
      <w:proofErr w:type="spellEnd"/>
      <w:r w:rsidRPr="001B4401">
        <w:rPr>
          <w:rFonts w:ascii="Abadi" w:hAnsi="Abadi"/>
          <w:b/>
        </w:rPr>
        <w:t xml:space="preserve"> srl</w:t>
      </w:r>
    </w:p>
    <w:p w:rsidR="00C75283" w:rsidRDefault="005F3D60" w:rsidP="00A574EA">
      <w:pPr>
        <w:widowControl w:val="0"/>
        <w:tabs>
          <w:tab w:val="left" w:pos="180"/>
          <w:tab w:val="left" w:pos="9666"/>
        </w:tabs>
        <w:ind w:left="180" w:right="438"/>
        <w:rPr>
          <w:rFonts w:ascii="Abadi" w:hAnsi="Abadi" w:cs="Aparajita"/>
          <w:b/>
          <w:color w:val="000000"/>
        </w:rPr>
      </w:pPr>
      <w:r w:rsidRPr="00EC6BF4">
        <w:rPr>
          <w:rFonts w:ascii="Abadi" w:hAnsi="Abadi" w:cs="Aparajita"/>
          <w:b/>
          <w:color w:val="000000"/>
        </w:rPr>
        <w:t xml:space="preserve">L’iniziativa </w:t>
      </w:r>
      <w:proofErr w:type="gramStart"/>
      <w:r w:rsidRPr="00EC6BF4">
        <w:rPr>
          <w:rFonts w:ascii="Abadi" w:hAnsi="Abadi" w:cs="Aparajita"/>
          <w:b/>
          <w:color w:val="000000"/>
        </w:rPr>
        <w:t>verrà</w:t>
      </w:r>
      <w:proofErr w:type="gramEnd"/>
      <w:r w:rsidRPr="00EC6BF4">
        <w:rPr>
          <w:rFonts w:ascii="Abadi" w:hAnsi="Abadi" w:cs="Aparajita"/>
          <w:b/>
          <w:color w:val="000000"/>
        </w:rPr>
        <w:t xml:space="preserve"> realizzata al raggiungimento di </w:t>
      </w:r>
      <w:r w:rsidR="00C75283" w:rsidRPr="00EC6BF4">
        <w:rPr>
          <w:rFonts w:ascii="Abadi" w:hAnsi="Abadi" w:cs="Aparajita"/>
          <w:b/>
          <w:color w:val="000000"/>
        </w:rPr>
        <w:t xml:space="preserve"> minimo </w:t>
      </w:r>
      <w:r w:rsidRPr="00EC6BF4">
        <w:rPr>
          <w:rFonts w:ascii="Abadi" w:hAnsi="Abadi" w:cs="Aparajita"/>
          <w:b/>
          <w:color w:val="000000"/>
        </w:rPr>
        <w:t>300 adesioni</w:t>
      </w:r>
      <w:r w:rsidR="00EC6BF4">
        <w:rPr>
          <w:rFonts w:ascii="Abadi" w:hAnsi="Abadi" w:cs="Aparajita"/>
          <w:b/>
          <w:color w:val="000000"/>
        </w:rPr>
        <w:t xml:space="preserve"> di gruppo</w:t>
      </w:r>
      <w:r w:rsidRPr="00EC6BF4">
        <w:rPr>
          <w:rFonts w:ascii="Abadi" w:hAnsi="Abadi" w:cs="Aparajita"/>
          <w:b/>
          <w:color w:val="000000"/>
        </w:rPr>
        <w:t>.</w:t>
      </w:r>
      <w:r w:rsidRPr="001B4401">
        <w:rPr>
          <w:rFonts w:ascii="Abadi" w:hAnsi="Abadi" w:cs="Aparajita"/>
          <w:b/>
          <w:color w:val="000000"/>
        </w:rPr>
        <w:t xml:space="preserve"> </w:t>
      </w:r>
      <w:r w:rsidR="00C75283" w:rsidRPr="00EC6BF4">
        <w:rPr>
          <w:rFonts w:ascii="Abadi" w:hAnsi="Abadi" w:cs="Aparajita"/>
          <w:b/>
          <w:highlight w:val="yellow"/>
        </w:rPr>
        <w:t>Numero di partecipanti</w:t>
      </w:r>
      <w:r w:rsidR="00C75283" w:rsidRPr="00EC6BF4">
        <w:rPr>
          <w:rFonts w:ascii="Abadi" w:hAnsi="Abadi" w:cs="Aparajita"/>
          <w:b/>
        </w:rPr>
        <w:t xml:space="preserve"> </w:t>
      </w:r>
      <w:r w:rsidR="00C75283" w:rsidRPr="00EC6BF4">
        <w:rPr>
          <w:rFonts w:ascii="Abadi" w:hAnsi="Abadi" w:cs="Aparajita"/>
          <w:b/>
          <w:color w:val="000000" w:themeColor="text1"/>
          <w:highlight w:val="yellow"/>
        </w:rPr>
        <w:t>FRIULADRIA MIN 50 MAX 100 PAX</w:t>
      </w:r>
      <w:r w:rsidR="00C75283" w:rsidRPr="00EC6BF4">
        <w:rPr>
          <w:rFonts w:ascii="Abadi" w:hAnsi="Abadi"/>
          <w:b/>
          <w:color w:val="000000" w:themeColor="text1"/>
        </w:rPr>
        <w:t xml:space="preserve"> </w:t>
      </w:r>
      <w:r w:rsidR="00C75283" w:rsidRPr="001B4401">
        <w:rPr>
          <w:rFonts w:ascii="Abadi" w:hAnsi="Abadi"/>
          <w:b/>
        </w:rPr>
        <w:t xml:space="preserve">Organizzazione Tecnica: </w:t>
      </w:r>
      <w:proofErr w:type="spellStart"/>
      <w:r w:rsidR="00C75283" w:rsidRPr="001B4401">
        <w:rPr>
          <w:rFonts w:ascii="Abadi" w:hAnsi="Abadi"/>
          <w:b/>
        </w:rPr>
        <w:t>Hirondelle</w:t>
      </w:r>
      <w:proofErr w:type="spellEnd"/>
      <w:r w:rsidR="00C75283" w:rsidRPr="001B4401">
        <w:rPr>
          <w:rFonts w:ascii="Abadi" w:hAnsi="Abadi"/>
          <w:b/>
        </w:rPr>
        <w:t xml:space="preserve"> srl – Treviso</w:t>
      </w:r>
      <w:r w:rsidRPr="001B4401">
        <w:rPr>
          <w:rFonts w:ascii="Abadi" w:hAnsi="Abadi" w:cs="Aparajita"/>
          <w:b/>
          <w:color w:val="000000"/>
        </w:rPr>
        <w:tab/>
      </w:r>
      <w:r w:rsidRPr="001B4401">
        <w:rPr>
          <w:rFonts w:ascii="Abadi" w:hAnsi="Abadi" w:cs="Aparajita"/>
          <w:b/>
          <w:color w:val="000000"/>
        </w:rPr>
        <w:tab/>
      </w:r>
      <w:r w:rsidR="001B4401">
        <w:rPr>
          <w:rFonts w:ascii="Abadi" w:hAnsi="Abadi" w:cs="Aparajita"/>
          <w:b/>
          <w:color w:val="000000"/>
        </w:rPr>
        <w:t xml:space="preserve">     </w:t>
      </w:r>
    </w:p>
    <w:p w:rsidR="00C75283" w:rsidRDefault="00C75283" w:rsidP="00A574EA">
      <w:pPr>
        <w:widowControl w:val="0"/>
        <w:tabs>
          <w:tab w:val="left" w:pos="180"/>
          <w:tab w:val="left" w:pos="9666"/>
        </w:tabs>
        <w:ind w:left="180" w:right="438"/>
        <w:rPr>
          <w:rFonts w:ascii="Abadi" w:hAnsi="Abadi"/>
          <w:b/>
          <w:sz w:val="24"/>
          <w:szCs w:val="24"/>
        </w:rPr>
      </w:pPr>
    </w:p>
    <w:p w:rsidR="00A84978" w:rsidRDefault="00C75283" w:rsidP="00A574EA">
      <w:pPr>
        <w:widowControl w:val="0"/>
        <w:tabs>
          <w:tab w:val="left" w:pos="180"/>
          <w:tab w:val="left" w:pos="9666"/>
        </w:tabs>
        <w:ind w:left="180" w:right="438"/>
        <w:rPr>
          <w:rFonts w:ascii="Abadi" w:hAnsi="Abadi"/>
          <w:b/>
          <w:sz w:val="24"/>
          <w:szCs w:val="24"/>
        </w:rPr>
      </w:pPr>
      <w:r w:rsidRPr="00C75283">
        <w:rPr>
          <w:rFonts w:ascii="Abadi" w:hAnsi="Abadi"/>
          <w:b/>
          <w:sz w:val="24"/>
          <w:szCs w:val="24"/>
        </w:rPr>
        <w:t>Referente</w:t>
      </w:r>
      <w:r>
        <w:rPr>
          <w:rFonts w:ascii="Abadi" w:hAnsi="Abadi"/>
          <w:b/>
          <w:sz w:val="24"/>
          <w:szCs w:val="24"/>
        </w:rPr>
        <w:t xml:space="preserve"> CRAL</w:t>
      </w:r>
      <w:r w:rsidR="00042E63">
        <w:rPr>
          <w:rFonts w:ascii="Abadi" w:hAnsi="Abadi"/>
          <w:b/>
          <w:sz w:val="24"/>
          <w:szCs w:val="24"/>
        </w:rPr>
        <w:t>:</w:t>
      </w:r>
      <w:r w:rsidRPr="00C75283">
        <w:rPr>
          <w:rFonts w:ascii="Abadi" w:hAnsi="Abadi"/>
          <w:b/>
          <w:sz w:val="24"/>
          <w:szCs w:val="24"/>
        </w:rPr>
        <w:t xml:space="preserve"> GIANNI AVELLA 348/4096216</w:t>
      </w:r>
    </w:p>
    <w:sectPr w:rsidR="00A84978" w:rsidSect="00AC7D0C">
      <w:headerReference w:type="default" r:id="rId20"/>
      <w:pgSz w:w="11906" w:h="16838"/>
      <w:pgMar w:top="777" w:right="567" w:bottom="567" w:left="56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A0" w:rsidRDefault="007C0EA0" w:rsidP="0001101D">
      <w:r>
        <w:separator/>
      </w:r>
    </w:p>
  </w:endnote>
  <w:endnote w:type="continuationSeparator" w:id="0">
    <w:p w:rsidR="007C0EA0" w:rsidRDefault="007C0EA0" w:rsidP="00011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A0" w:rsidRDefault="007C0EA0" w:rsidP="0001101D">
      <w:r>
        <w:separator/>
      </w:r>
    </w:p>
  </w:footnote>
  <w:footnote w:type="continuationSeparator" w:id="0">
    <w:p w:rsidR="007C0EA0" w:rsidRDefault="007C0EA0" w:rsidP="00011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A5" w:rsidRDefault="007B06A5">
    <w:pPr>
      <w:pStyle w:val="Intestazione"/>
    </w:pPr>
    <w:r>
      <w:rPr>
        <w:noProof/>
        <w:lang w:eastAsia="it-IT"/>
      </w:rPr>
      <w:drawing>
        <wp:anchor distT="0" distB="0" distL="0" distR="0" simplePos="0" relativeHeight="251659264" behindDoc="0" locked="0" layoutInCell="1" allowOverlap="1">
          <wp:simplePos x="0" y="0"/>
          <wp:positionH relativeFrom="margin">
            <wp:align>center</wp:align>
          </wp:positionH>
          <wp:positionV relativeFrom="paragraph">
            <wp:posOffset>29337</wp:posOffset>
          </wp:positionV>
          <wp:extent cx="1958340" cy="830580"/>
          <wp:effectExtent l="0" t="0" r="3810" b="762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8340" cy="830580"/>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rPr>
        <w:rFonts w:ascii="Symbol" w:hAnsi="Symbol" w:cs="Symbol"/>
      </w:r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rPr>
        <w:rFonts w:ascii="Courier New" w:hAnsi="Courier New" w:cs="Courier New"/>
      </w:rPr>
    </w:lvl>
    <w:lvl w:ilvl="3">
      <w:start w:val="1"/>
      <w:numFmt w:val="none"/>
      <w:pStyle w:val="Titolo4"/>
      <w:suff w:val="nothing"/>
      <w:lvlText w:val=""/>
      <w:lvlJc w:val="left"/>
      <w:pPr>
        <w:tabs>
          <w:tab w:val="num" w:pos="0"/>
        </w:tabs>
        <w:ind w:left="0" w:firstLine="0"/>
      </w:pPr>
      <w:rPr>
        <w:rFonts w:ascii="Wingdings" w:hAnsi="Wingdings" w:cs="Wingdings"/>
      </w:r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Tahoma" w:hAnsi="Tahoma" w:cs="Tahoma"/>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4D3647"/>
    <w:multiLevelType w:val="hybridMultilevel"/>
    <w:tmpl w:val="EC54180C"/>
    <w:lvl w:ilvl="0" w:tplc="F3C8DA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EC540B"/>
    <w:multiLevelType w:val="singleLevel"/>
    <w:tmpl w:val="4B80F174"/>
    <w:lvl w:ilvl="0">
      <w:start w:val="3"/>
      <w:numFmt w:val="bullet"/>
      <w:lvlText w:val="-"/>
      <w:lvlJc w:val="left"/>
      <w:pPr>
        <w:tabs>
          <w:tab w:val="num" w:pos="360"/>
        </w:tabs>
        <w:ind w:left="360" w:hanging="360"/>
      </w:pPr>
      <w:rPr>
        <w:rFonts w:ascii="Times New Roman" w:hAnsi="Times New Roman" w:hint="default"/>
      </w:rPr>
    </w:lvl>
  </w:abstractNum>
  <w:abstractNum w:abstractNumId="4">
    <w:nsid w:val="0ED40673"/>
    <w:multiLevelType w:val="hybridMultilevel"/>
    <w:tmpl w:val="C4DE27AE"/>
    <w:lvl w:ilvl="0" w:tplc="CDE0A0E4">
      <w:start w:val="240"/>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EA74D1"/>
    <w:multiLevelType w:val="hybridMultilevel"/>
    <w:tmpl w:val="6FE08824"/>
    <w:lvl w:ilvl="0" w:tplc="F3C8DA0C">
      <w:start w:val="1"/>
      <w:numFmt w:val="bullet"/>
      <w:lvlText w:val=""/>
      <w:lvlJc w:val="left"/>
      <w:pPr>
        <w:tabs>
          <w:tab w:val="num" w:pos="348"/>
        </w:tabs>
        <w:ind w:left="348" w:hanging="360"/>
      </w:pPr>
      <w:rPr>
        <w:rFonts w:ascii="Symbol" w:hAnsi="Symbol" w:hint="default"/>
      </w:rPr>
    </w:lvl>
    <w:lvl w:ilvl="1" w:tplc="04100001">
      <w:start w:val="1"/>
      <w:numFmt w:val="bullet"/>
      <w:lvlText w:val=""/>
      <w:lvlJc w:val="left"/>
      <w:pPr>
        <w:tabs>
          <w:tab w:val="num" w:pos="1068"/>
        </w:tabs>
        <w:ind w:left="1068" w:hanging="360"/>
      </w:pPr>
      <w:rPr>
        <w:rFonts w:ascii="Symbol" w:hAnsi="Symbol" w:hint="default"/>
      </w:r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6">
    <w:nsid w:val="18FA5F12"/>
    <w:multiLevelType w:val="hybridMultilevel"/>
    <w:tmpl w:val="F0A80B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131A08"/>
    <w:multiLevelType w:val="multilevel"/>
    <w:tmpl w:val="ACFCD802"/>
    <w:lvl w:ilvl="0">
      <w:start w:val="1"/>
      <w:numFmt w:val="bullet"/>
      <w:lvlText w:val=""/>
      <w:lvlJc w:val="left"/>
      <w:pPr>
        <w:ind w:left="720" w:hanging="360"/>
      </w:pPr>
      <w:rPr>
        <w:rFonts w:ascii="Webdings" w:hAnsi="Webdings"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3E37F14"/>
    <w:multiLevelType w:val="multilevel"/>
    <w:tmpl w:val="C9C08500"/>
    <w:lvl w:ilvl="0">
      <w:start w:val="1"/>
      <w:numFmt w:val="bullet"/>
      <w:lvlText w:val=""/>
      <w:lvlJc w:val="left"/>
      <w:pPr>
        <w:ind w:left="720" w:hanging="360"/>
      </w:pPr>
      <w:rPr>
        <w:rFonts w:ascii="Webdings" w:hAnsi="Webdings" w:hint="default"/>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27B5A71"/>
    <w:multiLevelType w:val="hybridMultilevel"/>
    <w:tmpl w:val="E372140C"/>
    <w:lvl w:ilvl="0" w:tplc="F3C8DA0C">
      <w:start w:val="1"/>
      <w:numFmt w:val="bullet"/>
      <w:lvlText w:val=""/>
      <w:lvlJc w:val="left"/>
      <w:pPr>
        <w:tabs>
          <w:tab w:val="num" w:pos="348"/>
        </w:tabs>
        <w:ind w:left="348" w:hanging="360"/>
      </w:pPr>
      <w:rPr>
        <w:rFonts w:ascii="Symbol" w:hAnsi="Symbol" w:hint="default"/>
      </w:rPr>
    </w:lvl>
    <w:lvl w:ilvl="1" w:tplc="04100019">
      <w:start w:val="1"/>
      <w:numFmt w:val="lowerLetter"/>
      <w:lvlText w:val="%2."/>
      <w:lvlJc w:val="left"/>
      <w:pPr>
        <w:tabs>
          <w:tab w:val="num" w:pos="1068"/>
        </w:tabs>
        <w:ind w:left="1068" w:hanging="360"/>
      </w:p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10">
    <w:nsid w:val="38584980"/>
    <w:multiLevelType w:val="hybridMultilevel"/>
    <w:tmpl w:val="0C74209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3910494C"/>
    <w:multiLevelType w:val="hybridMultilevel"/>
    <w:tmpl w:val="F0A80B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AEB0722"/>
    <w:multiLevelType w:val="hybridMultilevel"/>
    <w:tmpl w:val="433CC010"/>
    <w:lvl w:ilvl="0" w:tplc="C8A05A78">
      <w:start w:val="1"/>
      <w:numFmt w:val="decimal"/>
      <w:lvlText w:val="%1."/>
      <w:lvlJc w:val="left"/>
      <w:pPr>
        <w:tabs>
          <w:tab w:val="num" w:pos="348"/>
        </w:tabs>
        <w:ind w:left="348" w:hanging="360"/>
      </w:pPr>
      <w:rPr>
        <w:rFonts w:hint="default"/>
      </w:rPr>
    </w:lvl>
    <w:lvl w:ilvl="1" w:tplc="04100017">
      <w:start w:val="1"/>
      <w:numFmt w:val="lowerLetter"/>
      <w:lvlText w:val="%2)"/>
      <w:lvlJc w:val="left"/>
      <w:pPr>
        <w:tabs>
          <w:tab w:val="num" w:pos="1068"/>
        </w:tabs>
        <w:ind w:left="1068" w:hanging="360"/>
      </w:p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13">
    <w:nsid w:val="45200D79"/>
    <w:multiLevelType w:val="hybridMultilevel"/>
    <w:tmpl w:val="194CF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AC1664"/>
    <w:multiLevelType w:val="hybridMultilevel"/>
    <w:tmpl w:val="42424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4D66052C"/>
    <w:multiLevelType w:val="hybridMultilevel"/>
    <w:tmpl w:val="45D2EA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192B89"/>
    <w:multiLevelType w:val="hybridMultilevel"/>
    <w:tmpl w:val="E6D06D6E"/>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C81F3A"/>
    <w:multiLevelType w:val="hybridMultilevel"/>
    <w:tmpl w:val="C1A46944"/>
    <w:lvl w:ilvl="0" w:tplc="13E20DF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39A4C2E"/>
    <w:multiLevelType w:val="hybridMultilevel"/>
    <w:tmpl w:val="806A01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5DF64C1"/>
    <w:multiLevelType w:val="hybridMultilevel"/>
    <w:tmpl w:val="091CD630"/>
    <w:lvl w:ilvl="0" w:tplc="F3C8DA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DA3A3B"/>
    <w:multiLevelType w:val="hybridMultilevel"/>
    <w:tmpl w:val="77A465F8"/>
    <w:lvl w:ilvl="0" w:tplc="1BFE23D4">
      <w:start w:val="1"/>
      <w:numFmt w:val="decimal"/>
      <w:lvlText w:val="%1."/>
      <w:lvlJc w:val="left"/>
      <w:pPr>
        <w:ind w:left="397" w:hanging="255"/>
      </w:pPr>
      <w:rPr>
        <w:rFonts w:asciiTheme="minorHAnsi" w:eastAsia="Times New Roman" w:hAnsiTheme="minorHAnsi" w:hint="default"/>
        <w:b/>
        <w:bCs/>
        <w:sz w:val="20"/>
        <w:szCs w:val="20"/>
      </w:rPr>
    </w:lvl>
    <w:lvl w:ilvl="1" w:tplc="527E2DD8">
      <w:start w:val="1"/>
      <w:numFmt w:val="bullet"/>
      <w:lvlText w:val="•"/>
      <w:lvlJc w:val="left"/>
      <w:pPr>
        <w:ind w:left="512" w:hanging="198"/>
      </w:pPr>
      <w:rPr>
        <w:rFonts w:ascii="Times New Roman" w:eastAsia="Times New Roman" w:hAnsi="Times New Roman" w:hint="default"/>
        <w:position w:val="-2"/>
        <w:sz w:val="24"/>
        <w:szCs w:val="24"/>
      </w:rPr>
    </w:lvl>
    <w:lvl w:ilvl="2" w:tplc="236A052A">
      <w:start w:val="1"/>
      <w:numFmt w:val="bullet"/>
      <w:lvlText w:val="•"/>
      <w:lvlJc w:val="left"/>
      <w:pPr>
        <w:ind w:left="1675" w:hanging="198"/>
      </w:pPr>
      <w:rPr>
        <w:rFonts w:hint="default"/>
      </w:rPr>
    </w:lvl>
    <w:lvl w:ilvl="3" w:tplc="9370B854">
      <w:start w:val="1"/>
      <w:numFmt w:val="bullet"/>
      <w:lvlText w:val="•"/>
      <w:lvlJc w:val="left"/>
      <w:pPr>
        <w:ind w:left="2838" w:hanging="198"/>
      </w:pPr>
      <w:rPr>
        <w:rFonts w:hint="default"/>
      </w:rPr>
    </w:lvl>
    <w:lvl w:ilvl="4" w:tplc="EEA6EDF8">
      <w:start w:val="1"/>
      <w:numFmt w:val="bullet"/>
      <w:lvlText w:val="•"/>
      <w:lvlJc w:val="left"/>
      <w:pPr>
        <w:ind w:left="4001" w:hanging="198"/>
      </w:pPr>
      <w:rPr>
        <w:rFonts w:hint="default"/>
      </w:rPr>
    </w:lvl>
    <w:lvl w:ilvl="5" w:tplc="C6CAAD9C">
      <w:start w:val="1"/>
      <w:numFmt w:val="bullet"/>
      <w:lvlText w:val="•"/>
      <w:lvlJc w:val="left"/>
      <w:pPr>
        <w:ind w:left="5164" w:hanging="198"/>
      </w:pPr>
      <w:rPr>
        <w:rFonts w:hint="default"/>
      </w:rPr>
    </w:lvl>
    <w:lvl w:ilvl="6" w:tplc="CF4ACF60">
      <w:start w:val="1"/>
      <w:numFmt w:val="bullet"/>
      <w:lvlText w:val="•"/>
      <w:lvlJc w:val="left"/>
      <w:pPr>
        <w:ind w:left="6327" w:hanging="198"/>
      </w:pPr>
      <w:rPr>
        <w:rFonts w:hint="default"/>
      </w:rPr>
    </w:lvl>
    <w:lvl w:ilvl="7" w:tplc="4D181F92">
      <w:start w:val="1"/>
      <w:numFmt w:val="bullet"/>
      <w:lvlText w:val="•"/>
      <w:lvlJc w:val="left"/>
      <w:pPr>
        <w:ind w:left="7490" w:hanging="198"/>
      </w:pPr>
      <w:rPr>
        <w:rFonts w:hint="default"/>
      </w:rPr>
    </w:lvl>
    <w:lvl w:ilvl="8" w:tplc="92DA2196">
      <w:start w:val="1"/>
      <w:numFmt w:val="bullet"/>
      <w:lvlText w:val="•"/>
      <w:lvlJc w:val="left"/>
      <w:pPr>
        <w:ind w:left="8653" w:hanging="198"/>
      </w:pPr>
      <w:rPr>
        <w:rFonts w:hint="default"/>
      </w:rPr>
    </w:lvl>
  </w:abstractNum>
  <w:abstractNum w:abstractNumId="21">
    <w:nsid w:val="69716342"/>
    <w:multiLevelType w:val="multilevel"/>
    <w:tmpl w:val="3580F01A"/>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6B573F2B"/>
    <w:multiLevelType w:val="hybridMultilevel"/>
    <w:tmpl w:val="B6127568"/>
    <w:lvl w:ilvl="0" w:tplc="447816DE">
      <w:start w:val="1"/>
      <w:numFmt w:val="decimal"/>
      <w:lvlText w:val="%1."/>
      <w:lvlJc w:val="left"/>
      <w:pPr>
        <w:tabs>
          <w:tab w:val="num" w:pos="348"/>
        </w:tabs>
        <w:ind w:left="348" w:hanging="360"/>
      </w:pPr>
      <w:rPr>
        <w:rFonts w:hint="default"/>
      </w:rPr>
    </w:lvl>
    <w:lvl w:ilvl="1" w:tplc="04100001">
      <w:start w:val="1"/>
      <w:numFmt w:val="bullet"/>
      <w:lvlText w:val=""/>
      <w:lvlJc w:val="left"/>
      <w:pPr>
        <w:tabs>
          <w:tab w:val="num" w:pos="1068"/>
        </w:tabs>
        <w:ind w:left="1068" w:hanging="360"/>
      </w:pPr>
      <w:rPr>
        <w:rFonts w:ascii="Symbol" w:hAnsi="Symbol" w:hint="default"/>
      </w:r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23">
    <w:nsid w:val="7460634B"/>
    <w:multiLevelType w:val="hybridMultilevel"/>
    <w:tmpl w:val="2478660E"/>
    <w:lvl w:ilvl="0" w:tplc="221E5BEE">
      <w:start w:val="3"/>
      <w:numFmt w:val="lowerLetter"/>
      <w:lvlText w:val="%1)"/>
      <w:lvlJc w:val="left"/>
      <w:pPr>
        <w:ind w:left="426" w:hanging="360"/>
      </w:pPr>
      <w:rPr>
        <w:rFonts w:hint="default"/>
      </w:rPr>
    </w:lvl>
    <w:lvl w:ilvl="1" w:tplc="04100019">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24">
    <w:nsid w:val="788E361D"/>
    <w:multiLevelType w:val="hybridMultilevel"/>
    <w:tmpl w:val="8E027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F92536"/>
    <w:multiLevelType w:val="multilevel"/>
    <w:tmpl w:val="7D1AE514"/>
    <w:lvl w:ilvl="0">
      <w:start w:val="1"/>
      <w:numFmt w:val="bullet"/>
      <w:lvlText w:val=""/>
      <w:lvlJc w:val="left"/>
      <w:pPr>
        <w:ind w:left="720" w:hanging="360"/>
      </w:pPr>
      <w:rPr>
        <w:rFonts w:ascii="Wingdings" w:hAnsi="Wingdings" w:hint="default"/>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8"/>
  </w:num>
  <w:num w:numId="6">
    <w:abstractNumId w:val="7"/>
  </w:num>
  <w:num w:numId="7">
    <w:abstractNumId w:val="25"/>
  </w:num>
  <w:num w:numId="8">
    <w:abstractNumId w:val="14"/>
  </w:num>
  <w:num w:numId="9">
    <w:abstractNumId w:val="4"/>
  </w:num>
  <w:num w:numId="10">
    <w:abstractNumId w:val="3"/>
  </w:num>
  <w:num w:numId="11">
    <w:abstractNumId w:val="15"/>
  </w:num>
  <w:num w:numId="12">
    <w:abstractNumId w:val="22"/>
  </w:num>
  <w:num w:numId="13">
    <w:abstractNumId w:val="5"/>
  </w:num>
  <w:num w:numId="14">
    <w:abstractNumId w:val="12"/>
  </w:num>
  <w:num w:numId="15">
    <w:abstractNumId w:val="9"/>
  </w:num>
  <w:num w:numId="16">
    <w:abstractNumId w:val="0"/>
  </w:num>
  <w:num w:numId="17">
    <w:abstractNumId w:val="17"/>
  </w:num>
  <w:num w:numId="18">
    <w:abstractNumId w:val="23"/>
  </w:num>
  <w:num w:numId="19">
    <w:abstractNumId w:val="16"/>
  </w:num>
  <w:num w:numId="20">
    <w:abstractNumId w:val="10"/>
  </w:num>
  <w:num w:numId="21">
    <w:abstractNumId w:val="20"/>
  </w:num>
  <w:num w:numId="22">
    <w:abstractNumId w:val="13"/>
  </w:num>
  <w:num w:numId="23">
    <w:abstractNumId w:val="19"/>
  </w:num>
  <w:num w:numId="24">
    <w:abstractNumId w:val="6"/>
  </w:num>
  <w:num w:numId="25">
    <w:abstractNumId w:val="11"/>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85118B"/>
    <w:rsid w:val="0001101D"/>
    <w:rsid w:val="00016E37"/>
    <w:rsid w:val="00032E97"/>
    <w:rsid w:val="00042E63"/>
    <w:rsid w:val="00054612"/>
    <w:rsid w:val="00072B71"/>
    <w:rsid w:val="000B7055"/>
    <w:rsid w:val="000C4E1D"/>
    <w:rsid w:val="000D6F4C"/>
    <w:rsid w:val="000E00D9"/>
    <w:rsid w:val="000F15C8"/>
    <w:rsid w:val="001114FC"/>
    <w:rsid w:val="001151DD"/>
    <w:rsid w:val="001178D0"/>
    <w:rsid w:val="00137C0F"/>
    <w:rsid w:val="00141879"/>
    <w:rsid w:val="00151DFC"/>
    <w:rsid w:val="00187101"/>
    <w:rsid w:val="00197F5A"/>
    <w:rsid w:val="001A4CC0"/>
    <w:rsid w:val="001B4401"/>
    <w:rsid w:val="001E0597"/>
    <w:rsid w:val="001E42D1"/>
    <w:rsid w:val="001E5DD4"/>
    <w:rsid w:val="00212BA9"/>
    <w:rsid w:val="00213AB4"/>
    <w:rsid w:val="00214989"/>
    <w:rsid w:val="002331E7"/>
    <w:rsid w:val="00235AA6"/>
    <w:rsid w:val="002667F6"/>
    <w:rsid w:val="00277A41"/>
    <w:rsid w:val="00295F84"/>
    <w:rsid w:val="002B547A"/>
    <w:rsid w:val="002C0E1B"/>
    <w:rsid w:val="002C399C"/>
    <w:rsid w:val="002D29AD"/>
    <w:rsid w:val="002F049B"/>
    <w:rsid w:val="00313D18"/>
    <w:rsid w:val="003262D8"/>
    <w:rsid w:val="0034466C"/>
    <w:rsid w:val="00361DDC"/>
    <w:rsid w:val="00370649"/>
    <w:rsid w:val="00373FE5"/>
    <w:rsid w:val="003762A9"/>
    <w:rsid w:val="003A1268"/>
    <w:rsid w:val="003B6CB6"/>
    <w:rsid w:val="003B77F8"/>
    <w:rsid w:val="003C02F3"/>
    <w:rsid w:val="003C0479"/>
    <w:rsid w:val="003D0860"/>
    <w:rsid w:val="003D2203"/>
    <w:rsid w:val="003E0E24"/>
    <w:rsid w:val="00443D48"/>
    <w:rsid w:val="00444011"/>
    <w:rsid w:val="0044683E"/>
    <w:rsid w:val="00446F4E"/>
    <w:rsid w:val="004620F8"/>
    <w:rsid w:val="00467CE7"/>
    <w:rsid w:val="00473234"/>
    <w:rsid w:val="004912D1"/>
    <w:rsid w:val="004B12E0"/>
    <w:rsid w:val="004B1ADA"/>
    <w:rsid w:val="004B7475"/>
    <w:rsid w:val="004F4227"/>
    <w:rsid w:val="00510077"/>
    <w:rsid w:val="00523CCE"/>
    <w:rsid w:val="0054763D"/>
    <w:rsid w:val="00551118"/>
    <w:rsid w:val="00554AF8"/>
    <w:rsid w:val="005552EC"/>
    <w:rsid w:val="0058037E"/>
    <w:rsid w:val="005A33E7"/>
    <w:rsid w:val="005F0BC0"/>
    <w:rsid w:val="005F3D60"/>
    <w:rsid w:val="005F6559"/>
    <w:rsid w:val="0060032C"/>
    <w:rsid w:val="006135D9"/>
    <w:rsid w:val="006216A1"/>
    <w:rsid w:val="006230D4"/>
    <w:rsid w:val="00627180"/>
    <w:rsid w:val="006319AE"/>
    <w:rsid w:val="00647191"/>
    <w:rsid w:val="0067284A"/>
    <w:rsid w:val="00687805"/>
    <w:rsid w:val="00692D78"/>
    <w:rsid w:val="006940B9"/>
    <w:rsid w:val="006B0EDA"/>
    <w:rsid w:val="006B516C"/>
    <w:rsid w:val="006E762D"/>
    <w:rsid w:val="007120CA"/>
    <w:rsid w:val="00752F72"/>
    <w:rsid w:val="007654A8"/>
    <w:rsid w:val="00766B6C"/>
    <w:rsid w:val="0076775D"/>
    <w:rsid w:val="00774506"/>
    <w:rsid w:val="007A3200"/>
    <w:rsid w:val="007B06A5"/>
    <w:rsid w:val="007B3198"/>
    <w:rsid w:val="007C0EA0"/>
    <w:rsid w:val="007F6857"/>
    <w:rsid w:val="00801264"/>
    <w:rsid w:val="0082222D"/>
    <w:rsid w:val="00836BDA"/>
    <w:rsid w:val="0085118B"/>
    <w:rsid w:val="00880BB8"/>
    <w:rsid w:val="0088679F"/>
    <w:rsid w:val="00887FBA"/>
    <w:rsid w:val="00890094"/>
    <w:rsid w:val="00895BEE"/>
    <w:rsid w:val="008A6774"/>
    <w:rsid w:val="008B1B2C"/>
    <w:rsid w:val="008B7164"/>
    <w:rsid w:val="008D4F95"/>
    <w:rsid w:val="008E6216"/>
    <w:rsid w:val="0090026C"/>
    <w:rsid w:val="00903E59"/>
    <w:rsid w:val="009531F6"/>
    <w:rsid w:val="009A1EF1"/>
    <w:rsid w:val="009C7959"/>
    <w:rsid w:val="009D2DAA"/>
    <w:rsid w:val="009D427A"/>
    <w:rsid w:val="009D5EE0"/>
    <w:rsid w:val="009D7466"/>
    <w:rsid w:val="009F6D0D"/>
    <w:rsid w:val="00A00244"/>
    <w:rsid w:val="00A17866"/>
    <w:rsid w:val="00A254C2"/>
    <w:rsid w:val="00A46F42"/>
    <w:rsid w:val="00A52A86"/>
    <w:rsid w:val="00A574EA"/>
    <w:rsid w:val="00A60D58"/>
    <w:rsid w:val="00A8093E"/>
    <w:rsid w:val="00A84978"/>
    <w:rsid w:val="00A961F7"/>
    <w:rsid w:val="00A97441"/>
    <w:rsid w:val="00AA25A9"/>
    <w:rsid w:val="00AA4544"/>
    <w:rsid w:val="00AB505D"/>
    <w:rsid w:val="00AC0B09"/>
    <w:rsid w:val="00AC7D0C"/>
    <w:rsid w:val="00AD0A65"/>
    <w:rsid w:val="00B24B03"/>
    <w:rsid w:val="00B35A59"/>
    <w:rsid w:val="00B62AD7"/>
    <w:rsid w:val="00B71220"/>
    <w:rsid w:val="00B73B56"/>
    <w:rsid w:val="00B837EE"/>
    <w:rsid w:val="00B86658"/>
    <w:rsid w:val="00B96293"/>
    <w:rsid w:val="00BB1877"/>
    <w:rsid w:val="00BE70DE"/>
    <w:rsid w:val="00BF1B2A"/>
    <w:rsid w:val="00C019C0"/>
    <w:rsid w:val="00C055AD"/>
    <w:rsid w:val="00C1721B"/>
    <w:rsid w:val="00C223A4"/>
    <w:rsid w:val="00C2705B"/>
    <w:rsid w:val="00C31D28"/>
    <w:rsid w:val="00C41972"/>
    <w:rsid w:val="00C608C3"/>
    <w:rsid w:val="00C75283"/>
    <w:rsid w:val="00C76F73"/>
    <w:rsid w:val="00C9267A"/>
    <w:rsid w:val="00C95FCA"/>
    <w:rsid w:val="00CB01BA"/>
    <w:rsid w:val="00CE0115"/>
    <w:rsid w:val="00CF05E2"/>
    <w:rsid w:val="00CF53D0"/>
    <w:rsid w:val="00D04F02"/>
    <w:rsid w:val="00D62D56"/>
    <w:rsid w:val="00D64510"/>
    <w:rsid w:val="00D64B02"/>
    <w:rsid w:val="00D70B8E"/>
    <w:rsid w:val="00D911A9"/>
    <w:rsid w:val="00DA4982"/>
    <w:rsid w:val="00DC7703"/>
    <w:rsid w:val="00E142E2"/>
    <w:rsid w:val="00E14DFA"/>
    <w:rsid w:val="00E23E16"/>
    <w:rsid w:val="00E30FCC"/>
    <w:rsid w:val="00E3348C"/>
    <w:rsid w:val="00E50810"/>
    <w:rsid w:val="00E5090B"/>
    <w:rsid w:val="00E6072E"/>
    <w:rsid w:val="00E86AA8"/>
    <w:rsid w:val="00E9080B"/>
    <w:rsid w:val="00E920A4"/>
    <w:rsid w:val="00EA3027"/>
    <w:rsid w:val="00EB3048"/>
    <w:rsid w:val="00EB6DDF"/>
    <w:rsid w:val="00EC6BF4"/>
    <w:rsid w:val="00ED46A0"/>
    <w:rsid w:val="00EE5B1A"/>
    <w:rsid w:val="00F3193B"/>
    <w:rsid w:val="00F41ABD"/>
    <w:rsid w:val="00F45F9F"/>
    <w:rsid w:val="00F509F8"/>
    <w:rsid w:val="00F52025"/>
    <w:rsid w:val="00F95B03"/>
    <w:rsid w:val="00FD47BB"/>
    <w:rsid w:val="00FD57CB"/>
    <w:rsid w:val="00FE1C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FE5"/>
    <w:pPr>
      <w:suppressAutoHyphens/>
    </w:pPr>
    <w:rPr>
      <w:kern w:val="1"/>
      <w:lang w:eastAsia="ar-SA"/>
    </w:rPr>
  </w:style>
  <w:style w:type="paragraph" w:styleId="Titolo1">
    <w:name w:val="heading 1"/>
    <w:basedOn w:val="Normale"/>
    <w:next w:val="Corpodeltesto"/>
    <w:qFormat/>
    <w:rsid w:val="00373FE5"/>
    <w:pPr>
      <w:keepNext/>
      <w:numPr>
        <w:numId w:val="1"/>
      </w:numPr>
      <w:tabs>
        <w:tab w:val="left" w:pos="5103"/>
      </w:tabs>
      <w:jc w:val="center"/>
      <w:outlineLvl w:val="0"/>
    </w:pPr>
    <w:rPr>
      <w:rFonts w:ascii="Arial" w:hAnsi="Arial" w:cs="Arial"/>
      <w:b/>
      <w:i/>
      <w:color w:val="FF00FF"/>
      <w:sz w:val="96"/>
    </w:rPr>
  </w:style>
  <w:style w:type="paragraph" w:styleId="Titolo2">
    <w:name w:val="heading 2"/>
    <w:basedOn w:val="Normale"/>
    <w:next w:val="Corpodeltesto"/>
    <w:qFormat/>
    <w:rsid w:val="00373FE5"/>
    <w:pPr>
      <w:keepNext/>
      <w:numPr>
        <w:ilvl w:val="1"/>
        <w:numId w:val="1"/>
      </w:numPr>
      <w:tabs>
        <w:tab w:val="left" w:pos="5670"/>
      </w:tabs>
      <w:jc w:val="both"/>
      <w:outlineLvl w:val="1"/>
    </w:pPr>
    <w:rPr>
      <w:rFonts w:ascii="Arial" w:hAnsi="Arial" w:cs="Arial"/>
      <w:b/>
      <w:sz w:val="24"/>
    </w:rPr>
  </w:style>
  <w:style w:type="paragraph" w:styleId="Titolo3">
    <w:name w:val="heading 3"/>
    <w:basedOn w:val="Normale"/>
    <w:next w:val="Corpodeltesto"/>
    <w:qFormat/>
    <w:rsid w:val="00373FE5"/>
    <w:pPr>
      <w:keepNext/>
      <w:numPr>
        <w:ilvl w:val="2"/>
        <w:numId w:val="1"/>
      </w:numPr>
      <w:jc w:val="both"/>
      <w:outlineLvl w:val="2"/>
    </w:pPr>
    <w:rPr>
      <w:rFonts w:ascii="Arial" w:hAnsi="Arial" w:cs="Arial"/>
      <w:b/>
      <w:sz w:val="16"/>
    </w:rPr>
  </w:style>
  <w:style w:type="paragraph" w:styleId="Titolo4">
    <w:name w:val="heading 4"/>
    <w:basedOn w:val="Normale"/>
    <w:next w:val="Corpodeltesto"/>
    <w:qFormat/>
    <w:rsid w:val="00373FE5"/>
    <w:pPr>
      <w:keepNext/>
      <w:numPr>
        <w:ilvl w:val="3"/>
        <w:numId w:val="1"/>
      </w:numPr>
      <w:jc w:val="both"/>
      <w:outlineLvl w:val="3"/>
    </w:pPr>
    <w:rPr>
      <w:rFonts w:ascii="Arial" w:hAnsi="Arial" w:cs="Arial"/>
      <w:b/>
    </w:rPr>
  </w:style>
  <w:style w:type="paragraph" w:styleId="Titolo5">
    <w:name w:val="heading 5"/>
    <w:basedOn w:val="Normale"/>
    <w:next w:val="Corpodeltesto"/>
    <w:qFormat/>
    <w:rsid w:val="00373FE5"/>
    <w:pPr>
      <w:keepNext/>
      <w:numPr>
        <w:ilvl w:val="4"/>
        <w:numId w:val="1"/>
      </w:numPr>
      <w:tabs>
        <w:tab w:val="left" w:pos="5103"/>
      </w:tabs>
      <w:jc w:val="center"/>
      <w:outlineLvl w:val="4"/>
    </w:pPr>
    <w:rPr>
      <w:rFonts w:ascii="Arial" w:hAnsi="Arial" w:cs="Arial"/>
      <w:b/>
      <w:sz w:val="24"/>
    </w:rPr>
  </w:style>
  <w:style w:type="paragraph" w:styleId="Titolo6">
    <w:name w:val="heading 6"/>
    <w:basedOn w:val="Normale"/>
    <w:next w:val="Normale"/>
    <w:link w:val="Titolo6Carattere"/>
    <w:uiPriority w:val="9"/>
    <w:semiHidden/>
    <w:unhideWhenUsed/>
    <w:qFormat/>
    <w:rsid w:val="00F52025"/>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Corpodeltesto"/>
    <w:qFormat/>
    <w:rsid w:val="00373FE5"/>
    <w:pPr>
      <w:keepNext/>
      <w:numPr>
        <w:ilvl w:val="6"/>
        <w:numId w:val="1"/>
      </w:numPr>
      <w:tabs>
        <w:tab w:val="left" w:pos="5670"/>
        <w:tab w:val="left" w:pos="6521"/>
      </w:tabs>
      <w:jc w:val="both"/>
      <w:outlineLvl w:val="6"/>
    </w:pPr>
    <w:rPr>
      <w:rFonts w:ascii="Tahoma" w:hAnsi="Tahoma" w:cs="Tahoma"/>
      <w:b/>
      <w:i/>
    </w:rPr>
  </w:style>
  <w:style w:type="paragraph" w:styleId="Titolo8">
    <w:name w:val="heading 8"/>
    <w:basedOn w:val="Normale"/>
    <w:next w:val="Corpodeltesto"/>
    <w:qFormat/>
    <w:rsid w:val="00373FE5"/>
    <w:pPr>
      <w:keepNext/>
      <w:widowControl w:val="0"/>
      <w:numPr>
        <w:ilvl w:val="7"/>
        <w:numId w:val="1"/>
      </w:numPr>
      <w:spacing w:line="240" w:lineRule="atLeast"/>
      <w:jc w:val="center"/>
      <w:outlineLvl w:val="7"/>
    </w:pPr>
    <w:rPr>
      <w:rFonts w:ascii="Tahoma" w:hAnsi="Tahoma" w:cs="Tahom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73FE5"/>
    <w:rPr>
      <w:rFonts w:ascii="Symbol" w:hAnsi="Symbol" w:cs="Symbol"/>
    </w:rPr>
  </w:style>
  <w:style w:type="character" w:customStyle="1" w:styleId="WW8Num1z1">
    <w:name w:val="WW8Num1z1"/>
    <w:rsid w:val="00373FE5"/>
  </w:style>
  <w:style w:type="character" w:customStyle="1" w:styleId="WW8Num1z2">
    <w:name w:val="WW8Num1z2"/>
    <w:rsid w:val="00373FE5"/>
    <w:rPr>
      <w:rFonts w:ascii="Courier New" w:hAnsi="Courier New" w:cs="Courier New"/>
    </w:rPr>
  </w:style>
  <w:style w:type="character" w:customStyle="1" w:styleId="WW8Num1z3">
    <w:name w:val="WW8Num1z3"/>
    <w:rsid w:val="00373FE5"/>
    <w:rPr>
      <w:rFonts w:ascii="Wingdings" w:hAnsi="Wingdings" w:cs="Wingdings"/>
    </w:rPr>
  </w:style>
  <w:style w:type="character" w:customStyle="1" w:styleId="WW8Num1z4">
    <w:name w:val="WW8Num1z4"/>
    <w:rsid w:val="00373FE5"/>
  </w:style>
  <w:style w:type="character" w:customStyle="1" w:styleId="WW8Num1z5">
    <w:name w:val="WW8Num1z5"/>
    <w:rsid w:val="00373FE5"/>
  </w:style>
  <w:style w:type="character" w:customStyle="1" w:styleId="WW8Num1z6">
    <w:name w:val="WW8Num1z6"/>
    <w:rsid w:val="00373FE5"/>
  </w:style>
  <w:style w:type="character" w:customStyle="1" w:styleId="WW8Num1z7">
    <w:name w:val="WW8Num1z7"/>
    <w:rsid w:val="00373FE5"/>
  </w:style>
  <w:style w:type="character" w:customStyle="1" w:styleId="WW8Num1z8">
    <w:name w:val="WW8Num1z8"/>
    <w:rsid w:val="00373FE5"/>
  </w:style>
  <w:style w:type="character" w:customStyle="1" w:styleId="WW8Num2z0">
    <w:name w:val="WW8Num2z0"/>
    <w:rsid w:val="00373FE5"/>
    <w:rPr>
      <w:rFonts w:ascii="Tahoma" w:hAnsi="Tahoma" w:cs="Tahoma"/>
      <w:lang w:val="en-US"/>
    </w:rPr>
  </w:style>
  <w:style w:type="character" w:customStyle="1" w:styleId="WW8Num2z1">
    <w:name w:val="WW8Num2z1"/>
    <w:rsid w:val="00373FE5"/>
    <w:rPr>
      <w:rFonts w:ascii="Courier New" w:hAnsi="Courier New" w:cs="Courier New"/>
    </w:rPr>
  </w:style>
  <w:style w:type="character" w:customStyle="1" w:styleId="WW8Num2z2">
    <w:name w:val="WW8Num2z2"/>
    <w:rsid w:val="00373FE5"/>
    <w:rPr>
      <w:rFonts w:ascii="Wingdings" w:hAnsi="Wingdings" w:cs="Wingdings"/>
    </w:rPr>
  </w:style>
  <w:style w:type="character" w:customStyle="1" w:styleId="WW8Num2z3">
    <w:name w:val="WW8Num2z3"/>
    <w:rsid w:val="00373FE5"/>
    <w:rPr>
      <w:rFonts w:ascii="Symbol" w:hAnsi="Symbol" w:cs="Symbol"/>
    </w:rPr>
  </w:style>
  <w:style w:type="character" w:customStyle="1" w:styleId="Carpredefinitoparagrafo1">
    <w:name w:val="Car. predefinito paragrafo1"/>
    <w:rsid w:val="00373FE5"/>
  </w:style>
  <w:style w:type="character" w:customStyle="1" w:styleId="Carpredefinitoparagrafo12">
    <w:name w:val="Car. predefinito paragrafo12"/>
    <w:rsid w:val="00373FE5"/>
  </w:style>
  <w:style w:type="character" w:customStyle="1" w:styleId="Carpredefinitoparagrafo11">
    <w:name w:val="Car. predefinito paragrafo11"/>
    <w:rsid w:val="00373FE5"/>
  </w:style>
  <w:style w:type="character" w:customStyle="1" w:styleId="Carpredefinitoparagrafo10">
    <w:name w:val="Car. predefinito paragrafo10"/>
    <w:rsid w:val="00373FE5"/>
  </w:style>
  <w:style w:type="character" w:customStyle="1" w:styleId="Carpredefinitoparagrafo9">
    <w:name w:val="Car. predefinito paragrafo9"/>
    <w:rsid w:val="00373FE5"/>
  </w:style>
  <w:style w:type="character" w:customStyle="1" w:styleId="Absatz-Standardschriftart">
    <w:name w:val="Absatz-Standardschriftart"/>
    <w:rsid w:val="00373FE5"/>
  </w:style>
  <w:style w:type="character" w:customStyle="1" w:styleId="Carpredefinitoparagrafo8">
    <w:name w:val="Car. predefinito paragrafo8"/>
    <w:rsid w:val="00373FE5"/>
  </w:style>
  <w:style w:type="character" w:customStyle="1" w:styleId="Carpredefinitoparagrafo7">
    <w:name w:val="Car. predefinito paragrafo7"/>
    <w:rsid w:val="00373FE5"/>
  </w:style>
  <w:style w:type="character" w:customStyle="1" w:styleId="WW-Absatz-Standardschriftart">
    <w:name w:val="WW-Absatz-Standardschriftart"/>
    <w:rsid w:val="00373FE5"/>
  </w:style>
  <w:style w:type="character" w:customStyle="1" w:styleId="Carpredefinitoparagrafo6">
    <w:name w:val="Car. predefinito paragrafo6"/>
    <w:rsid w:val="00373FE5"/>
  </w:style>
  <w:style w:type="character" w:customStyle="1" w:styleId="Carpredefinitoparagrafo5">
    <w:name w:val="Car. predefinito paragrafo5"/>
    <w:rsid w:val="00373FE5"/>
  </w:style>
  <w:style w:type="character" w:customStyle="1" w:styleId="Carpredefinitoparagrafo4">
    <w:name w:val="Car. predefinito paragrafo4"/>
    <w:rsid w:val="00373FE5"/>
  </w:style>
  <w:style w:type="character" w:customStyle="1" w:styleId="WW-Absatz-Standardschriftart1">
    <w:name w:val="WW-Absatz-Standardschriftart1"/>
    <w:rsid w:val="00373FE5"/>
  </w:style>
  <w:style w:type="character" w:customStyle="1" w:styleId="WW-Absatz-Standardschriftart11">
    <w:name w:val="WW-Absatz-Standardschriftart11"/>
    <w:rsid w:val="00373FE5"/>
  </w:style>
  <w:style w:type="character" w:customStyle="1" w:styleId="Carpredefinitoparagrafo3">
    <w:name w:val="Car. predefinito paragrafo3"/>
    <w:rsid w:val="00373FE5"/>
  </w:style>
  <w:style w:type="character" w:customStyle="1" w:styleId="Carpredefinitoparagrafo2">
    <w:name w:val="Car. predefinito paragrafo2"/>
    <w:rsid w:val="00373FE5"/>
  </w:style>
  <w:style w:type="character" w:customStyle="1" w:styleId="WW8Num3z0">
    <w:name w:val="WW8Num3z0"/>
    <w:rsid w:val="00373FE5"/>
    <w:rPr>
      <w:rFonts w:ascii="Times New Roman" w:eastAsia="Times New Roman" w:hAnsi="Times New Roman" w:cs="Times New Roman"/>
    </w:rPr>
  </w:style>
  <w:style w:type="character" w:customStyle="1" w:styleId="WW8Num3z1">
    <w:name w:val="WW8Num3z1"/>
    <w:rsid w:val="00373FE5"/>
    <w:rPr>
      <w:rFonts w:ascii="Courier New" w:hAnsi="Courier New" w:cs="Courier New"/>
    </w:rPr>
  </w:style>
  <w:style w:type="character" w:customStyle="1" w:styleId="WW8Num3z2">
    <w:name w:val="WW8Num3z2"/>
    <w:rsid w:val="00373FE5"/>
    <w:rPr>
      <w:rFonts w:ascii="Wingdings" w:hAnsi="Wingdings" w:cs="Wingdings"/>
    </w:rPr>
  </w:style>
  <w:style w:type="character" w:customStyle="1" w:styleId="WW8Num3z3">
    <w:name w:val="WW8Num3z3"/>
    <w:rsid w:val="00373FE5"/>
    <w:rPr>
      <w:rFonts w:ascii="Symbol" w:hAnsi="Symbol" w:cs="Symbol"/>
    </w:rPr>
  </w:style>
  <w:style w:type="character" w:customStyle="1" w:styleId="WW8Num6z0">
    <w:name w:val="WW8Num6z0"/>
    <w:rsid w:val="00373FE5"/>
    <w:rPr>
      <w:rFonts w:ascii="Times New Roman" w:hAnsi="Times New Roman" w:cs="Times New Roman"/>
    </w:rPr>
  </w:style>
  <w:style w:type="character" w:customStyle="1" w:styleId="WW8Num7z0">
    <w:name w:val="WW8Num7z0"/>
    <w:rsid w:val="00373FE5"/>
    <w:rPr>
      <w:rFonts w:ascii="Times New Roman" w:eastAsia="Times New Roman" w:hAnsi="Times New Roman" w:cs="Times New Roman"/>
    </w:rPr>
  </w:style>
  <w:style w:type="character" w:customStyle="1" w:styleId="WW8Num7z1">
    <w:name w:val="WW8Num7z1"/>
    <w:rsid w:val="00373FE5"/>
    <w:rPr>
      <w:rFonts w:ascii="Courier New" w:hAnsi="Courier New" w:cs="Courier New"/>
    </w:rPr>
  </w:style>
  <w:style w:type="character" w:customStyle="1" w:styleId="WW8Num7z2">
    <w:name w:val="WW8Num7z2"/>
    <w:rsid w:val="00373FE5"/>
    <w:rPr>
      <w:rFonts w:ascii="Wingdings" w:hAnsi="Wingdings" w:cs="Wingdings"/>
    </w:rPr>
  </w:style>
  <w:style w:type="character" w:customStyle="1" w:styleId="WW8Num7z3">
    <w:name w:val="WW8Num7z3"/>
    <w:rsid w:val="00373FE5"/>
    <w:rPr>
      <w:rFonts w:ascii="Symbol" w:hAnsi="Symbol" w:cs="Symbol"/>
    </w:rPr>
  </w:style>
  <w:style w:type="character" w:customStyle="1" w:styleId="WW8Num8z0">
    <w:name w:val="WW8Num8z0"/>
    <w:rsid w:val="00373FE5"/>
    <w:rPr>
      <w:rFonts w:ascii="Times New Roman" w:eastAsia="Times New Roman" w:hAnsi="Times New Roman" w:cs="Times New Roman"/>
    </w:rPr>
  </w:style>
  <w:style w:type="character" w:customStyle="1" w:styleId="WW8Num8z1">
    <w:name w:val="WW8Num8z1"/>
    <w:rsid w:val="00373FE5"/>
    <w:rPr>
      <w:rFonts w:ascii="Courier New" w:hAnsi="Courier New" w:cs="Courier New"/>
    </w:rPr>
  </w:style>
  <w:style w:type="character" w:customStyle="1" w:styleId="WW8Num8z2">
    <w:name w:val="WW8Num8z2"/>
    <w:rsid w:val="00373FE5"/>
    <w:rPr>
      <w:rFonts w:ascii="Wingdings" w:hAnsi="Wingdings" w:cs="Wingdings"/>
    </w:rPr>
  </w:style>
  <w:style w:type="character" w:customStyle="1" w:styleId="WW8Num8z3">
    <w:name w:val="WW8Num8z3"/>
    <w:rsid w:val="00373FE5"/>
    <w:rPr>
      <w:rFonts w:ascii="Symbol" w:hAnsi="Symbol" w:cs="Symbol"/>
    </w:rPr>
  </w:style>
  <w:style w:type="character" w:customStyle="1" w:styleId="WW8Num9z0">
    <w:name w:val="WW8Num9z0"/>
    <w:rsid w:val="00373FE5"/>
    <w:rPr>
      <w:rFonts w:ascii="Times New Roman" w:hAnsi="Times New Roman" w:cs="Times New Roman"/>
    </w:rPr>
  </w:style>
  <w:style w:type="character" w:customStyle="1" w:styleId="WW8Num10z0">
    <w:name w:val="WW8Num10z0"/>
    <w:rsid w:val="00373FE5"/>
    <w:rPr>
      <w:rFonts w:ascii="Times New Roman" w:hAnsi="Times New Roman" w:cs="Times New Roman"/>
    </w:rPr>
  </w:style>
  <w:style w:type="character" w:customStyle="1" w:styleId="Carpredefinitoparagrafo13">
    <w:name w:val="Car. predefinito paragrafo1"/>
    <w:rsid w:val="00373FE5"/>
  </w:style>
  <w:style w:type="character" w:styleId="Collegamentoipertestuale">
    <w:name w:val="Hyperlink"/>
    <w:uiPriority w:val="99"/>
    <w:rsid w:val="00373FE5"/>
    <w:rPr>
      <w:color w:val="0000FF"/>
      <w:u w:val="single"/>
    </w:rPr>
  </w:style>
  <w:style w:type="character" w:customStyle="1" w:styleId="Collegamentovisitato1">
    <w:name w:val="Collegamento visitato1"/>
    <w:rsid w:val="00373FE5"/>
    <w:rPr>
      <w:color w:val="800080"/>
      <w:u w:val="single"/>
    </w:rPr>
  </w:style>
  <w:style w:type="character" w:styleId="Enfasicorsivo">
    <w:name w:val="Emphasis"/>
    <w:qFormat/>
    <w:rsid w:val="00373FE5"/>
    <w:rPr>
      <w:i/>
      <w:iCs/>
    </w:rPr>
  </w:style>
  <w:style w:type="character" w:customStyle="1" w:styleId="style41">
    <w:name w:val="style_41"/>
    <w:rsid w:val="00373FE5"/>
    <w:rPr>
      <w:color w:val="FFFBF7"/>
    </w:rPr>
  </w:style>
  <w:style w:type="character" w:styleId="Enfasigrassetto">
    <w:name w:val="Strong"/>
    <w:uiPriority w:val="22"/>
    <w:qFormat/>
    <w:rsid w:val="00373FE5"/>
    <w:rPr>
      <w:b/>
      <w:bCs/>
    </w:rPr>
  </w:style>
  <w:style w:type="character" w:customStyle="1" w:styleId="apple-converted-space">
    <w:name w:val="apple-converted-space"/>
    <w:rsid w:val="00373FE5"/>
  </w:style>
  <w:style w:type="character" w:customStyle="1" w:styleId="TestopredefinitoCarattere">
    <w:name w:val="Testo predefinito Carattere"/>
    <w:rsid w:val="00373FE5"/>
    <w:rPr>
      <w:rFonts w:eastAsia="MS Mincho"/>
      <w:sz w:val="24"/>
      <w:szCs w:val="24"/>
    </w:rPr>
  </w:style>
  <w:style w:type="character" w:customStyle="1" w:styleId="TestofumettoCarattere">
    <w:name w:val="Testo fumetto Carattere"/>
    <w:rsid w:val="00373FE5"/>
    <w:rPr>
      <w:rFonts w:ascii="Tahoma" w:hAnsi="Tahoma" w:cs="Tahoma"/>
      <w:sz w:val="16"/>
      <w:szCs w:val="16"/>
    </w:rPr>
  </w:style>
  <w:style w:type="character" w:customStyle="1" w:styleId="ListLabel1">
    <w:name w:val="ListLabel 1"/>
    <w:rsid w:val="00373FE5"/>
    <w:rPr>
      <w:rFonts w:cs="Courier New"/>
    </w:rPr>
  </w:style>
  <w:style w:type="character" w:customStyle="1" w:styleId="ListLabel2">
    <w:name w:val="ListLabel 2"/>
    <w:rsid w:val="00373FE5"/>
    <w:rPr>
      <w:rFonts w:eastAsia="Calibri" w:cs="Tahoma"/>
    </w:rPr>
  </w:style>
  <w:style w:type="character" w:customStyle="1" w:styleId="ListLabel3">
    <w:name w:val="ListLabel 3"/>
    <w:rsid w:val="00373FE5"/>
    <w:rPr>
      <w:sz w:val="24"/>
    </w:rPr>
  </w:style>
  <w:style w:type="paragraph" w:customStyle="1" w:styleId="Intestazione13">
    <w:name w:val="Intestazione13"/>
    <w:basedOn w:val="Normale"/>
    <w:next w:val="Corpodeltesto"/>
    <w:rsid w:val="00373FE5"/>
    <w:pPr>
      <w:keepNext/>
      <w:spacing w:before="240" w:after="120"/>
    </w:pPr>
    <w:rPr>
      <w:rFonts w:ascii="Arial" w:eastAsia="Microsoft YaHei" w:hAnsi="Arial" w:cs="Mangal"/>
      <w:sz w:val="28"/>
      <w:szCs w:val="28"/>
    </w:rPr>
  </w:style>
  <w:style w:type="paragraph" w:styleId="Corpodeltesto">
    <w:name w:val="Body Text"/>
    <w:basedOn w:val="Normale"/>
    <w:rsid w:val="00373FE5"/>
    <w:pPr>
      <w:jc w:val="both"/>
    </w:pPr>
    <w:rPr>
      <w:rFonts w:ascii="Arial" w:hAnsi="Arial" w:cs="Arial"/>
      <w:sz w:val="24"/>
    </w:rPr>
  </w:style>
  <w:style w:type="paragraph" w:styleId="Elenco">
    <w:name w:val="List"/>
    <w:basedOn w:val="Corpodeltesto"/>
    <w:rsid w:val="00373FE5"/>
    <w:rPr>
      <w:rFonts w:cs="Tahoma"/>
    </w:rPr>
  </w:style>
  <w:style w:type="paragraph" w:customStyle="1" w:styleId="Didascalia13">
    <w:name w:val="Didascalia13"/>
    <w:basedOn w:val="Normale"/>
    <w:rsid w:val="00373FE5"/>
    <w:pPr>
      <w:suppressLineNumbers/>
      <w:spacing w:before="120" w:after="120"/>
    </w:pPr>
    <w:rPr>
      <w:rFonts w:cs="Mangal"/>
      <w:i/>
      <w:iCs/>
      <w:sz w:val="24"/>
      <w:szCs w:val="24"/>
    </w:rPr>
  </w:style>
  <w:style w:type="paragraph" w:customStyle="1" w:styleId="Indice">
    <w:name w:val="Indice"/>
    <w:basedOn w:val="Normale"/>
    <w:rsid w:val="00373FE5"/>
    <w:pPr>
      <w:suppressLineNumbers/>
    </w:pPr>
    <w:rPr>
      <w:rFonts w:cs="Tahoma"/>
    </w:rPr>
  </w:style>
  <w:style w:type="paragraph" w:customStyle="1" w:styleId="Intestazione12">
    <w:name w:val="Intestazione12"/>
    <w:basedOn w:val="Normale"/>
    <w:rsid w:val="00373FE5"/>
    <w:pPr>
      <w:keepNext/>
      <w:spacing w:before="240" w:after="120"/>
    </w:pPr>
    <w:rPr>
      <w:rFonts w:ascii="Arial" w:eastAsia="Lucida Sans Unicode" w:hAnsi="Arial" w:cs="Mangal"/>
      <w:sz w:val="28"/>
      <w:szCs w:val="28"/>
    </w:rPr>
  </w:style>
  <w:style w:type="paragraph" w:customStyle="1" w:styleId="Didascalia12">
    <w:name w:val="Didascalia12"/>
    <w:basedOn w:val="Normale"/>
    <w:rsid w:val="00373FE5"/>
    <w:pPr>
      <w:suppressLineNumbers/>
      <w:spacing w:before="120" w:after="120"/>
    </w:pPr>
    <w:rPr>
      <w:rFonts w:cs="Mangal"/>
      <w:i/>
      <w:iCs/>
      <w:sz w:val="24"/>
      <w:szCs w:val="24"/>
    </w:rPr>
  </w:style>
  <w:style w:type="paragraph" w:customStyle="1" w:styleId="Intestazione11">
    <w:name w:val="Intestazione11"/>
    <w:basedOn w:val="Normale"/>
    <w:rsid w:val="00373FE5"/>
    <w:pPr>
      <w:keepNext/>
      <w:spacing w:before="240" w:after="120"/>
    </w:pPr>
    <w:rPr>
      <w:rFonts w:ascii="Arial" w:eastAsia="Lucida Sans Unicode" w:hAnsi="Arial" w:cs="Mangal"/>
      <w:sz w:val="28"/>
      <w:szCs w:val="28"/>
    </w:rPr>
  </w:style>
  <w:style w:type="paragraph" w:customStyle="1" w:styleId="Didascalia11">
    <w:name w:val="Didascalia11"/>
    <w:basedOn w:val="Normale"/>
    <w:rsid w:val="00373FE5"/>
    <w:pPr>
      <w:suppressLineNumbers/>
      <w:spacing w:before="120" w:after="120"/>
    </w:pPr>
    <w:rPr>
      <w:rFonts w:cs="Mangal"/>
      <w:i/>
      <w:iCs/>
      <w:sz w:val="24"/>
      <w:szCs w:val="24"/>
    </w:rPr>
  </w:style>
  <w:style w:type="paragraph" w:customStyle="1" w:styleId="Intestazione10">
    <w:name w:val="Intestazione10"/>
    <w:basedOn w:val="Normale"/>
    <w:rsid w:val="00373FE5"/>
    <w:pPr>
      <w:keepNext/>
      <w:spacing w:before="240" w:after="120"/>
    </w:pPr>
    <w:rPr>
      <w:rFonts w:ascii="Arial" w:eastAsia="Lucida Sans Unicode" w:hAnsi="Arial" w:cs="Mangal"/>
      <w:sz w:val="28"/>
      <w:szCs w:val="28"/>
    </w:rPr>
  </w:style>
  <w:style w:type="paragraph" w:customStyle="1" w:styleId="Didascalia10">
    <w:name w:val="Didascalia10"/>
    <w:basedOn w:val="Normale"/>
    <w:rsid w:val="00373FE5"/>
    <w:pPr>
      <w:suppressLineNumbers/>
      <w:spacing w:before="120" w:after="120"/>
    </w:pPr>
    <w:rPr>
      <w:rFonts w:cs="Mangal"/>
      <w:i/>
      <w:iCs/>
      <w:sz w:val="24"/>
      <w:szCs w:val="24"/>
    </w:rPr>
  </w:style>
  <w:style w:type="paragraph" w:customStyle="1" w:styleId="Intestazione9">
    <w:name w:val="Intestazione9"/>
    <w:basedOn w:val="Normale"/>
    <w:rsid w:val="00373FE5"/>
    <w:pPr>
      <w:keepNext/>
      <w:spacing w:before="240" w:after="120"/>
    </w:pPr>
    <w:rPr>
      <w:rFonts w:ascii="Arial" w:eastAsia="Lucida Sans Unicode" w:hAnsi="Arial" w:cs="Mangal"/>
      <w:sz w:val="28"/>
      <w:szCs w:val="28"/>
    </w:rPr>
  </w:style>
  <w:style w:type="paragraph" w:customStyle="1" w:styleId="Didascalia9">
    <w:name w:val="Didascalia9"/>
    <w:basedOn w:val="Normale"/>
    <w:rsid w:val="00373FE5"/>
    <w:pPr>
      <w:suppressLineNumbers/>
      <w:spacing w:before="120" w:after="120"/>
    </w:pPr>
    <w:rPr>
      <w:rFonts w:cs="Mangal"/>
      <w:i/>
      <w:iCs/>
      <w:sz w:val="24"/>
      <w:szCs w:val="24"/>
    </w:rPr>
  </w:style>
  <w:style w:type="paragraph" w:customStyle="1" w:styleId="Intestazione8">
    <w:name w:val="Intestazione8"/>
    <w:basedOn w:val="Normale"/>
    <w:rsid w:val="00373FE5"/>
    <w:pPr>
      <w:keepNext/>
      <w:spacing w:before="240" w:after="120"/>
    </w:pPr>
    <w:rPr>
      <w:rFonts w:ascii="Arial" w:eastAsia="Lucida Sans Unicode" w:hAnsi="Arial" w:cs="Mangal"/>
      <w:sz w:val="28"/>
      <w:szCs w:val="28"/>
    </w:rPr>
  </w:style>
  <w:style w:type="paragraph" w:customStyle="1" w:styleId="Didascalia8">
    <w:name w:val="Didascalia8"/>
    <w:basedOn w:val="Normale"/>
    <w:rsid w:val="00373FE5"/>
    <w:pPr>
      <w:suppressLineNumbers/>
      <w:spacing w:before="120" w:after="120"/>
    </w:pPr>
    <w:rPr>
      <w:rFonts w:cs="Mangal"/>
      <w:i/>
      <w:iCs/>
      <w:sz w:val="24"/>
      <w:szCs w:val="24"/>
    </w:rPr>
  </w:style>
  <w:style w:type="paragraph" w:customStyle="1" w:styleId="Intestazione7">
    <w:name w:val="Intestazione7"/>
    <w:basedOn w:val="Normale"/>
    <w:rsid w:val="00373FE5"/>
    <w:pPr>
      <w:keepNext/>
      <w:spacing w:before="240" w:after="120"/>
    </w:pPr>
    <w:rPr>
      <w:rFonts w:ascii="Arial" w:eastAsia="Lucida Sans Unicode" w:hAnsi="Arial" w:cs="Mangal"/>
      <w:sz w:val="28"/>
      <w:szCs w:val="28"/>
    </w:rPr>
  </w:style>
  <w:style w:type="paragraph" w:customStyle="1" w:styleId="Didascalia7">
    <w:name w:val="Didascalia7"/>
    <w:basedOn w:val="Normale"/>
    <w:rsid w:val="00373FE5"/>
    <w:pPr>
      <w:suppressLineNumbers/>
      <w:spacing w:before="120" w:after="120"/>
    </w:pPr>
    <w:rPr>
      <w:rFonts w:cs="Mangal"/>
      <w:i/>
      <w:iCs/>
      <w:sz w:val="24"/>
      <w:szCs w:val="24"/>
    </w:rPr>
  </w:style>
  <w:style w:type="paragraph" w:customStyle="1" w:styleId="Intestazione6">
    <w:name w:val="Intestazione6"/>
    <w:basedOn w:val="Normale"/>
    <w:rsid w:val="00373FE5"/>
    <w:pPr>
      <w:keepNext/>
      <w:spacing w:before="240" w:after="120"/>
    </w:pPr>
    <w:rPr>
      <w:rFonts w:ascii="Arial" w:eastAsia="Lucida Sans Unicode" w:hAnsi="Arial" w:cs="Mangal"/>
      <w:sz w:val="28"/>
      <w:szCs w:val="28"/>
    </w:rPr>
  </w:style>
  <w:style w:type="paragraph" w:customStyle="1" w:styleId="Didascalia6">
    <w:name w:val="Didascalia6"/>
    <w:basedOn w:val="Normale"/>
    <w:rsid w:val="00373FE5"/>
    <w:pPr>
      <w:suppressLineNumbers/>
      <w:spacing w:before="120" w:after="120"/>
    </w:pPr>
    <w:rPr>
      <w:rFonts w:cs="Mangal"/>
      <w:i/>
      <w:iCs/>
      <w:sz w:val="24"/>
      <w:szCs w:val="24"/>
    </w:rPr>
  </w:style>
  <w:style w:type="paragraph" w:customStyle="1" w:styleId="Intestazione5">
    <w:name w:val="Intestazione5"/>
    <w:basedOn w:val="Normale"/>
    <w:rsid w:val="00373FE5"/>
    <w:pPr>
      <w:keepNext/>
      <w:spacing w:before="240" w:after="120"/>
    </w:pPr>
    <w:rPr>
      <w:rFonts w:ascii="Arial" w:eastAsia="Lucida Sans Unicode" w:hAnsi="Arial" w:cs="Tahoma"/>
      <w:sz w:val="28"/>
      <w:szCs w:val="28"/>
    </w:rPr>
  </w:style>
  <w:style w:type="paragraph" w:customStyle="1" w:styleId="Didascalia5">
    <w:name w:val="Didascalia5"/>
    <w:basedOn w:val="Normale"/>
    <w:rsid w:val="00373FE5"/>
    <w:pPr>
      <w:suppressLineNumbers/>
      <w:spacing w:before="120" w:after="120"/>
    </w:pPr>
    <w:rPr>
      <w:rFonts w:cs="Tahoma"/>
      <w:i/>
      <w:iCs/>
      <w:sz w:val="24"/>
      <w:szCs w:val="24"/>
    </w:rPr>
  </w:style>
  <w:style w:type="paragraph" w:customStyle="1" w:styleId="Intestazione4">
    <w:name w:val="Intestazione4"/>
    <w:basedOn w:val="Normale"/>
    <w:rsid w:val="00373FE5"/>
    <w:pPr>
      <w:keepNext/>
      <w:spacing w:before="240" w:after="120"/>
    </w:pPr>
    <w:rPr>
      <w:rFonts w:ascii="Arial" w:eastAsia="Lucida Sans Unicode" w:hAnsi="Arial" w:cs="Tahoma"/>
      <w:sz w:val="28"/>
      <w:szCs w:val="28"/>
    </w:rPr>
  </w:style>
  <w:style w:type="paragraph" w:customStyle="1" w:styleId="Didascalia4">
    <w:name w:val="Didascalia4"/>
    <w:basedOn w:val="Normale"/>
    <w:rsid w:val="00373FE5"/>
    <w:pPr>
      <w:suppressLineNumbers/>
      <w:spacing w:before="120" w:after="120"/>
    </w:pPr>
    <w:rPr>
      <w:rFonts w:cs="Tahoma"/>
      <w:i/>
      <w:iCs/>
      <w:sz w:val="24"/>
      <w:szCs w:val="24"/>
    </w:rPr>
  </w:style>
  <w:style w:type="paragraph" w:customStyle="1" w:styleId="Intestazione3">
    <w:name w:val="Intestazione3"/>
    <w:basedOn w:val="Normale"/>
    <w:rsid w:val="00373FE5"/>
    <w:pPr>
      <w:keepNext/>
      <w:spacing w:before="240" w:after="120"/>
    </w:pPr>
    <w:rPr>
      <w:rFonts w:ascii="Arial" w:eastAsia="Arial Unicode MS" w:hAnsi="Arial" w:cs="Tahoma"/>
      <w:sz w:val="28"/>
      <w:szCs w:val="28"/>
    </w:rPr>
  </w:style>
  <w:style w:type="paragraph" w:customStyle="1" w:styleId="Didascalia3">
    <w:name w:val="Didascalia3"/>
    <w:basedOn w:val="Normale"/>
    <w:rsid w:val="00373FE5"/>
    <w:pPr>
      <w:suppressLineNumbers/>
      <w:spacing w:before="120" w:after="120"/>
    </w:pPr>
    <w:rPr>
      <w:rFonts w:cs="Tahoma"/>
      <w:i/>
      <w:iCs/>
      <w:sz w:val="24"/>
      <w:szCs w:val="24"/>
    </w:rPr>
  </w:style>
  <w:style w:type="paragraph" w:customStyle="1" w:styleId="Intestazione2">
    <w:name w:val="Intestazione2"/>
    <w:basedOn w:val="Normale"/>
    <w:rsid w:val="00373FE5"/>
    <w:pPr>
      <w:keepNext/>
      <w:spacing w:before="240" w:after="120"/>
    </w:pPr>
    <w:rPr>
      <w:rFonts w:ascii="Arial" w:eastAsia="Arial Unicode MS" w:hAnsi="Arial" w:cs="Tahoma"/>
      <w:sz w:val="28"/>
      <w:szCs w:val="28"/>
    </w:rPr>
  </w:style>
  <w:style w:type="paragraph" w:customStyle="1" w:styleId="Didascalia2">
    <w:name w:val="Didascalia2"/>
    <w:basedOn w:val="Normale"/>
    <w:rsid w:val="00373FE5"/>
    <w:pPr>
      <w:suppressLineNumbers/>
      <w:spacing w:before="120" w:after="120"/>
    </w:pPr>
    <w:rPr>
      <w:rFonts w:cs="Tahoma"/>
      <w:i/>
      <w:iCs/>
      <w:sz w:val="24"/>
      <w:szCs w:val="24"/>
    </w:rPr>
  </w:style>
  <w:style w:type="paragraph" w:customStyle="1" w:styleId="Intestazione1">
    <w:name w:val="Intestazione1"/>
    <w:basedOn w:val="Normale"/>
    <w:rsid w:val="00373FE5"/>
    <w:pPr>
      <w:keepNext/>
      <w:spacing w:before="240" w:after="120"/>
    </w:pPr>
    <w:rPr>
      <w:rFonts w:ascii="Arial" w:eastAsia="Arial Unicode MS" w:hAnsi="Arial" w:cs="Tahoma"/>
      <w:sz w:val="28"/>
      <w:szCs w:val="28"/>
    </w:rPr>
  </w:style>
  <w:style w:type="paragraph" w:customStyle="1" w:styleId="Didascalia1">
    <w:name w:val="Didascalia1"/>
    <w:basedOn w:val="Normale"/>
    <w:rsid w:val="00373FE5"/>
    <w:pPr>
      <w:suppressLineNumbers/>
      <w:spacing w:before="120" w:after="120"/>
    </w:pPr>
    <w:rPr>
      <w:rFonts w:cs="Tahoma"/>
      <w:i/>
      <w:iCs/>
      <w:sz w:val="24"/>
      <w:szCs w:val="24"/>
    </w:rPr>
  </w:style>
  <w:style w:type="paragraph" w:styleId="Intestazione">
    <w:name w:val="header"/>
    <w:basedOn w:val="Normale"/>
    <w:rsid w:val="00373FE5"/>
    <w:pPr>
      <w:suppressLineNumbers/>
      <w:tabs>
        <w:tab w:val="center" w:pos="4819"/>
        <w:tab w:val="right" w:pos="9638"/>
      </w:tabs>
    </w:pPr>
  </w:style>
  <w:style w:type="paragraph" w:styleId="Pidipagina">
    <w:name w:val="footer"/>
    <w:basedOn w:val="Normale"/>
    <w:link w:val="PidipaginaCarattere"/>
    <w:rsid w:val="00373FE5"/>
    <w:pPr>
      <w:suppressLineNumbers/>
      <w:tabs>
        <w:tab w:val="center" w:pos="4819"/>
        <w:tab w:val="right" w:pos="9638"/>
      </w:tabs>
    </w:pPr>
  </w:style>
  <w:style w:type="paragraph" w:customStyle="1" w:styleId="Corpodeltesto21">
    <w:name w:val="Corpo del testo 21"/>
    <w:basedOn w:val="Normale"/>
    <w:rsid w:val="00373FE5"/>
    <w:rPr>
      <w:rFonts w:ascii="Tahoma" w:hAnsi="Tahoma" w:cs="Tahoma"/>
      <w:sz w:val="16"/>
    </w:rPr>
  </w:style>
  <w:style w:type="paragraph" w:customStyle="1" w:styleId="p13">
    <w:name w:val="p13"/>
    <w:basedOn w:val="Normale"/>
    <w:rsid w:val="00373FE5"/>
    <w:pPr>
      <w:widowControl w:val="0"/>
      <w:tabs>
        <w:tab w:val="left" w:pos="720"/>
      </w:tabs>
      <w:spacing w:line="240" w:lineRule="atLeast"/>
    </w:pPr>
  </w:style>
  <w:style w:type="paragraph" w:customStyle="1" w:styleId="NormaleWeb1">
    <w:name w:val="Normale (Web)1"/>
    <w:basedOn w:val="Normale"/>
    <w:rsid w:val="00373FE5"/>
    <w:pPr>
      <w:suppressAutoHyphens w:val="0"/>
      <w:spacing w:before="100" w:after="119"/>
    </w:pPr>
    <w:rPr>
      <w:sz w:val="24"/>
      <w:szCs w:val="24"/>
    </w:rPr>
  </w:style>
  <w:style w:type="paragraph" w:customStyle="1" w:styleId="Contenutotabella">
    <w:name w:val="Contenuto tabella"/>
    <w:basedOn w:val="Normale"/>
    <w:rsid w:val="00373FE5"/>
    <w:pPr>
      <w:suppressLineNumbers/>
    </w:pPr>
  </w:style>
  <w:style w:type="paragraph" w:customStyle="1" w:styleId="Intestazionetabella">
    <w:name w:val="Intestazione tabella"/>
    <w:basedOn w:val="Contenutotabella"/>
    <w:rsid w:val="00373FE5"/>
    <w:pPr>
      <w:jc w:val="center"/>
    </w:pPr>
    <w:rPr>
      <w:b/>
      <w:bCs/>
    </w:rPr>
  </w:style>
  <w:style w:type="paragraph" w:customStyle="1" w:styleId="Testopredefinito">
    <w:name w:val="Testo predefinito"/>
    <w:basedOn w:val="Normale"/>
    <w:rsid w:val="00373FE5"/>
    <w:pPr>
      <w:suppressAutoHyphens w:val="0"/>
    </w:pPr>
    <w:rPr>
      <w:rFonts w:eastAsia="MS Mincho"/>
      <w:sz w:val="24"/>
      <w:szCs w:val="24"/>
    </w:rPr>
  </w:style>
  <w:style w:type="paragraph" w:customStyle="1" w:styleId="Titolino">
    <w:name w:val="Titolino"/>
    <w:basedOn w:val="Normale"/>
    <w:rsid w:val="00373FE5"/>
    <w:pPr>
      <w:suppressAutoHyphens w:val="0"/>
      <w:spacing w:line="240" w:lineRule="exact"/>
    </w:pPr>
    <w:rPr>
      <w:rFonts w:ascii="Arial Black" w:eastAsia="Calibri" w:hAnsi="Arial Black" w:cs="Arial Black"/>
    </w:rPr>
  </w:style>
  <w:style w:type="paragraph" w:customStyle="1" w:styleId="Testofumetto1">
    <w:name w:val="Testo fumetto1"/>
    <w:basedOn w:val="Normale"/>
    <w:rsid w:val="00373FE5"/>
    <w:rPr>
      <w:rFonts w:ascii="Tahoma" w:hAnsi="Tahoma" w:cs="Tahoma"/>
      <w:sz w:val="16"/>
      <w:szCs w:val="16"/>
    </w:rPr>
  </w:style>
  <w:style w:type="paragraph" w:customStyle="1" w:styleId="Corpodeltesto31">
    <w:name w:val="Corpo del testo 31"/>
    <w:basedOn w:val="Normale"/>
    <w:rsid w:val="00373FE5"/>
    <w:pPr>
      <w:spacing w:after="120"/>
    </w:pPr>
    <w:rPr>
      <w:sz w:val="16"/>
      <w:szCs w:val="16"/>
    </w:rPr>
  </w:style>
  <w:style w:type="paragraph" w:customStyle="1" w:styleId="Normale2">
    <w:name w:val="Normale2"/>
    <w:uiPriority w:val="99"/>
    <w:rsid w:val="00373FE5"/>
    <w:pPr>
      <w:suppressAutoHyphens/>
      <w:ind w:left="1134"/>
      <w:jc w:val="both"/>
    </w:pPr>
    <w:rPr>
      <w:color w:val="000000"/>
      <w:kern w:val="1"/>
      <w:lang w:eastAsia="ar-SA"/>
    </w:rPr>
  </w:style>
  <w:style w:type="paragraph" w:customStyle="1" w:styleId="Corpodeltesto22">
    <w:name w:val="Corpo del testo 22"/>
    <w:basedOn w:val="Normale"/>
    <w:uiPriority w:val="99"/>
    <w:rsid w:val="00373FE5"/>
    <w:pPr>
      <w:suppressAutoHyphens w:val="0"/>
    </w:pPr>
    <w:rPr>
      <w:i/>
      <w:sz w:val="22"/>
    </w:rPr>
  </w:style>
  <w:style w:type="paragraph" w:customStyle="1" w:styleId="Nessunaspaziatura1">
    <w:name w:val="Nessuna spaziatura1"/>
    <w:rsid w:val="00373FE5"/>
    <w:pPr>
      <w:suppressAutoHyphens/>
    </w:pPr>
    <w:rPr>
      <w:rFonts w:ascii="Calibri" w:hAnsi="Calibri" w:cs="Calibri"/>
      <w:kern w:val="1"/>
      <w:sz w:val="22"/>
      <w:szCs w:val="22"/>
      <w:lang w:eastAsia="ar-SA"/>
    </w:rPr>
  </w:style>
  <w:style w:type="paragraph" w:customStyle="1" w:styleId="Paragrafoelenco1">
    <w:name w:val="Paragrafo elenco1"/>
    <w:basedOn w:val="Normale"/>
    <w:rsid w:val="00373FE5"/>
    <w:pPr>
      <w:ind w:left="720"/>
    </w:pPr>
  </w:style>
  <w:style w:type="paragraph" w:styleId="Testofumetto">
    <w:name w:val="Balloon Text"/>
    <w:basedOn w:val="Normale"/>
    <w:link w:val="TestofumettoCarattere1"/>
    <w:uiPriority w:val="99"/>
    <w:semiHidden/>
    <w:unhideWhenUsed/>
    <w:rsid w:val="0085118B"/>
    <w:rPr>
      <w:rFonts w:ascii="Tahoma" w:hAnsi="Tahoma" w:cs="Tahoma"/>
      <w:sz w:val="16"/>
      <w:szCs w:val="16"/>
    </w:rPr>
  </w:style>
  <w:style w:type="character" w:customStyle="1" w:styleId="TestofumettoCarattere1">
    <w:name w:val="Testo fumetto Carattere1"/>
    <w:link w:val="Testofumetto"/>
    <w:uiPriority w:val="99"/>
    <w:semiHidden/>
    <w:rsid w:val="0085118B"/>
    <w:rPr>
      <w:rFonts w:ascii="Tahoma" w:hAnsi="Tahoma" w:cs="Tahoma"/>
      <w:kern w:val="1"/>
      <w:sz w:val="16"/>
      <w:szCs w:val="16"/>
      <w:lang w:eastAsia="ar-SA"/>
    </w:rPr>
  </w:style>
  <w:style w:type="paragraph" w:styleId="Rientrocorpodeltesto">
    <w:name w:val="Body Text Indent"/>
    <w:basedOn w:val="Normale"/>
    <w:link w:val="RientrocorpodeltestoCarattere"/>
    <w:uiPriority w:val="99"/>
    <w:semiHidden/>
    <w:unhideWhenUsed/>
    <w:rsid w:val="0018710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87101"/>
    <w:rPr>
      <w:kern w:val="1"/>
      <w:lang w:eastAsia="ar-SA"/>
    </w:rPr>
  </w:style>
  <w:style w:type="paragraph" w:styleId="Paragrafoelenco">
    <w:name w:val="List Paragraph"/>
    <w:basedOn w:val="Normale"/>
    <w:uiPriority w:val="34"/>
    <w:qFormat/>
    <w:rsid w:val="003C02F3"/>
    <w:pPr>
      <w:ind w:left="720"/>
      <w:contextualSpacing/>
    </w:pPr>
  </w:style>
  <w:style w:type="paragraph" w:customStyle="1" w:styleId="Default">
    <w:name w:val="Default"/>
    <w:rsid w:val="0001101D"/>
    <w:pPr>
      <w:autoSpaceDE w:val="0"/>
      <w:autoSpaceDN w:val="0"/>
      <w:adjustRightInd w:val="0"/>
    </w:pPr>
    <w:rPr>
      <w:rFonts w:ascii="Segoe UI" w:hAnsi="Segoe UI" w:cs="Segoe UI"/>
      <w:color w:val="000000"/>
      <w:sz w:val="24"/>
      <w:szCs w:val="24"/>
    </w:rPr>
  </w:style>
  <w:style w:type="character" w:customStyle="1" w:styleId="PidipaginaCarattere">
    <w:name w:val="Piè di pagina Carattere"/>
    <w:basedOn w:val="Carpredefinitoparagrafo"/>
    <w:link w:val="Pidipagina"/>
    <w:rsid w:val="007B06A5"/>
    <w:rPr>
      <w:kern w:val="1"/>
      <w:lang w:eastAsia="ar-SA"/>
    </w:rPr>
  </w:style>
  <w:style w:type="paragraph" w:customStyle="1" w:styleId="Corpodeltesto1">
    <w:name w:val="Corpo del testo1"/>
    <w:basedOn w:val="Normale"/>
    <w:link w:val="CorpodeltestoCarattere"/>
    <w:semiHidden/>
    <w:rsid w:val="002C0E1B"/>
    <w:pPr>
      <w:suppressAutoHyphens w:val="0"/>
      <w:jc w:val="both"/>
    </w:pPr>
    <w:rPr>
      <w:rFonts w:ascii="MS Sans Serif" w:hAnsi="MS Sans Serif"/>
      <w:kern w:val="0"/>
      <w:sz w:val="22"/>
      <w:lang w:val="en-US" w:eastAsia="it-IT"/>
    </w:rPr>
  </w:style>
  <w:style w:type="character" w:customStyle="1" w:styleId="CorpodeltestoCarattere">
    <w:name w:val="Corpo del testo Carattere"/>
    <w:basedOn w:val="Carpredefinitoparagrafo"/>
    <w:link w:val="Corpodeltesto1"/>
    <w:semiHidden/>
    <w:rsid w:val="002C0E1B"/>
    <w:rPr>
      <w:rFonts w:ascii="MS Sans Serif" w:hAnsi="MS Sans Serif"/>
      <w:sz w:val="22"/>
      <w:lang w:val="en-US"/>
    </w:rPr>
  </w:style>
  <w:style w:type="paragraph" w:styleId="Corpodeltesto3">
    <w:name w:val="Body Text 3"/>
    <w:basedOn w:val="Normale"/>
    <w:link w:val="Corpodeltesto3Carattere"/>
    <w:uiPriority w:val="99"/>
    <w:unhideWhenUsed/>
    <w:rsid w:val="002C0E1B"/>
    <w:pPr>
      <w:suppressAutoHyphens w:val="0"/>
      <w:spacing w:after="120" w:line="276" w:lineRule="auto"/>
    </w:pPr>
    <w:rPr>
      <w:rFonts w:ascii="Calibri" w:eastAsia="Calibri" w:hAnsi="Calibri"/>
      <w:kern w:val="0"/>
      <w:sz w:val="16"/>
      <w:szCs w:val="16"/>
      <w:lang w:eastAsia="en-US"/>
    </w:rPr>
  </w:style>
  <w:style w:type="character" w:customStyle="1" w:styleId="Corpodeltesto3Carattere">
    <w:name w:val="Corpo del testo 3 Carattere"/>
    <w:basedOn w:val="Carpredefinitoparagrafo"/>
    <w:link w:val="Corpodeltesto3"/>
    <w:uiPriority w:val="99"/>
    <w:rsid w:val="002C0E1B"/>
    <w:rPr>
      <w:rFonts w:ascii="Calibri" w:eastAsia="Calibri" w:hAnsi="Calibri"/>
      <w:sz w:val="16"/>
      <w:szCs w:val="16"/>
      <w:lang w:eastAsia="en-US"/>
    </w:rPr>
  </w:style>
  <w:style w:type="paragraph" w:styleId="PreformattatoHTML">
    <w:name w:val="HTML Preformatted"/>
    <w:basedOn w:val="Normale"/>
    <w:link w:val="PreformattatoHTMLCarattere"/>
    <w:uiPriority w:val="99"/>
    <w:unhideWhenUsed/>
    <w:rsid w:val="002C0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lang w:eastAsia="it-IT"/>
    </w:rPr>
  </w:style>
  <w:style w:type="character" w:customStyle="1" w:styleId="PreformattatoHTMLCarattere">
    <w:name w:val="Preformattato HTML Carattere"/>
    <w:basedOn w:val="Carpredefinitoparagrafo"/>
    <w:link w:val="PreformattatoHTML"/>
    <w:uiPriority w:val="99"/>
    <w:rsid w:val="002C0E1B"/>
    <w:rPr>
      <w:rFonts w:ascii="Courier New" w:hAnsi="Courier New" w:cs="Courier New"/>
    </w:rPr>
  </w:style>
  <w:style w:type="character" w:customStyle="1" w:styleId="Titolo6Carattere">
    <w:name w:val="Titolo 6 Carattere"/>
    <w:basedOn w:val="Carpredefinitoparagrafo"/>
    <w:link w:val="Titolo6"/>
    <w:uiPriority w:val="9"/>
    <w:semiHidden/>
    <w:rsid w:val="00F52025"/>
    <w:rPr>
      <w:rFonts w:asciiTheme="majorHAnsi" w:eastAsiaTheme="majorEastAsia" w:hAnsiTheme="majorHAnsi" w:cstheme="majorBidi"/>
      <w:color w:val="243F60" w:themeColor="accent1" w:themeShade="7F"/>
      <w:kern w:val="1"/>
      <w:lang w:eastAsia="ar-SA"/>
    </w:rPr>
  </w:style>
  <w:style w:type="paragraph" w:customStyle="1" w:styleId="wordsection1">
    <w:name w:val="wordsection1"/>
    <w:basedOn w:val="Normale"/>
    <w:uiPriority w:val="99"/>
    <w:rsid w:val="00F52025"/>
    <w:pPr>
      <w:suppressAutoHyphens w:val="0"/>
      <w:spacing w:before="100" w:beforeAutospacing="1" w:after="100" w:afterAutospacing="1"/>
    </w:pPr>
    <w:rPr>
      <w:rFonts w:eastAsiaTheme="minorHAnsi"/>
      <w:kern w:val="0"/>
      <w:sz w:val="24"/>
      <w:szCs w:val="24"/>
      <w:lang w:eastAsia="it-IT"/>
    </w:rPr>
  </w:style>
  <w:style w:type="character" w:customStyle="1" w:styleId="UnresolvedMention">
    <w:name w:val="Unresolved Mention"/>
    <w:basedOn w:val="Carpredefinitoparagrafo"/>
    <w:uiPriority w:val="99"/>
    <w:semiHidden/>
    <w:unhideWhenUsed/>
    <w:rsid w:val="004B7475"/>
    <w:rPr>
      <w:color w:val="605E5C"/>
      <w:shd w:val="clear" w:color="auto" w:fill="E1DFDD"/>
    </w:rPr>
  </w:style>
  <w:style w:type="table" w:styleId="Grigliatabella">
    <w:name w:val="Table Grid"/>
    <w:basedOn w:val="Tabellanormale"/>
    <w:uiPriority w:val="59"/>
    <w:rsid w:val="00554AF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A60D58"/>
    <w:pPr>
      <w:suppressAutoHyphens w:val="0"/>
      <w:spacing w:before="100" w:beforeAutospacing="1" w:after="100" w:afterAutospacing="1"/>
    </w:pPr>
    <w:rPr>
      <w:kern w:val="0"/>
      <w:sz w:val="24"/>
      <w:szCs w:val="24"/>
      <w:lang w:eastAsia="it-IT"/>
    </w:rPr>
  </w:style>
  <w:style w:type="character" w:styleId="Collegamentovisitato">
    <w:name w:val="FollowedHyperlink"/>
    <w:basedOn w:val="Carpredefinitoparagrafo"/>
    <w:uiPriority w:val="99"/>
    <w:semiHidden/>
    <w:unhideWhenUsed/>
    <w:rsid w:val="008012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1096042">
      <w:bodyDiv w:val="1"/>
      <w:marLeft w:val="0"/>
      <w:marRight w:val="0"/>
      <w:marTop w:val="0"/>
      <w:marBottom w:val="0"/>
      <w:divBdr>
        <w:top w:val="none" w:sz="0" w:space="0" w:color="auto"/>
        <w:left w:val="none" w:sz="0" w:space="0" w:color="auto"/>
        <w:bottom w:val="none" w:sz="0" w:space="0" w:color="auto"/>
        <w:right w:val="none" w:sz="0" w:space="0" w:color="auto"/>
      </w:divBdr>
    </w:div>
    <w:div w:id="502740739">
      <w:bodyDiv w:val="1"/>
      <w:marLeft w:val="0"/>
      <w:marRight w:val="0"/>
      <w:marTop w:val="0"/>
      <w:marBottom w:val="0"/>
      <w:divBdr>
        <w:top w:val="none" w:sz="0" w:space="0" w:color="auto"/>
        <w:left w:val="none" w:sz="0" w:space="0" w:color="auto"/>
        <w:bottom w:val="none" w:sz="0" w:space="0" w:color="auto"/>
        <w:right w:val="none" w:sz="0" w:space="0" w:color="auto"/>
      </w:divBdr>
    </w:div>
    <w:div w:id="1110856623">
      <w:bodyDiv w:val="1"/>
      <w:marLeft w:val="0"/>
      <w:marRight w:val="0"/>
      <w:marTop w:val="0"/>
      <w:marBottom w:val="0"/>
      <w:divBdr>
        <w:top w:val="none" w:sz="0" w:space="0" w:color="auto"/>
        <w:left w:val="none" w:sz="0" w:space="0" w:color="auto"/>
        <w:bottom w:val="none" w:sz="0" w:space="0" w:color="auto"/>
        <w:right w:val="none" w:sz="0" w:space="0" w:color="auto"/>
      </w:divBdr>
    </w:div>
    <w:div w:id="1366174651">
      <w:bodyDiv w:val="1"/>
      <w:marLeft w:val="0"/>
      <w:marRight w:val="0"/>
      <w:marTop w:val="0"/>
      <w:marBottom w:val="0"/>
      <w:divBdr>
        <w:top w:val="none" w:sz="0" w:space="0" w:color="auto"/>
        <w:left w:val="none" w:sz="0" w:space="0" w:color="auto"/>
        <w:bottom w:val="none" w:sz="0" w:space="0" w:color="auto"/>
        <w:right w:val="none" w:sz="0" w:space="0" w:color="auto"/>
      </w:divBdr>
    </w:div>
    <w:div w:id="1392651163">
      <w:bodyDiv w:val="1"/>
      <w:marLeft w:val="0"/>
      <w:marRight w:val="0"/>
      <w:marTop w:val="0"/>
      <w:marBottom w:val="0"/>
      <w:divBdr>
        <w:top w:val="none" w:sz="0" w:space="0" w:color="auto"/>
        <w:left w:val="none" w:sz="0" w:space="0" w:color="auto"/>
        <w:bottom w:val="none" w:sz="0" w:space="0" w:color="auto"/>
        <w:right w:val="none" w:sz="0" w:space="0" w:color="auto"/>
      </w:divBdr>
      <w:divsChild>
        <w:div w:id="716470676">
          <w:marLeft w:val="0"/>
          <w:marRight w:val="0"/>
          <w:marTop w:val="300"/>
          <w:marBottom w:val="1050"/>
          <w:divBdr>
            <w:top w:val="none" w:sz="0" w:space="0" w:color="auto"/>
            <w:left w:val="none" w:sz="0" w:space="0" w:color="auto"/>
            <w:bottom w:val="none" w:sz="0" w:space="0" w:color="auto"/>
            <w:right w:val="none" w:sz="0" w:space="0" w:color="auto"/>
          </w:divBdr>
        </w:div>
      </w:divsChild>
    </w:div>
    <w:div w:id="20876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cral.it/uploads/document/data/4360/Marsiglia.pdf" TargetMode="External"/><Relationship Id="rId18" Type="http://schemas.openxmlformats.org/officeDocument/2006/relationships/hyperlink" Target="http://www.poliziadistato.it/pds/ps/passaporto/minori_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cral.it/uploads/document/data/4358/Escursione_a_Barcellona.pdf" TargetMode="External"/><Relationship Id="rId17" Type="http://schemas.openxmlformats.org/officeDocument/2006/relationships/hyperlink" Target="https://www.costacrociere.it/ripartiamo-insieme/la-tua-salute-a-bordo/regole-imbarco-2021-2022.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ral.it/uploads/document/data/4347/PROSPETTO_QUOTE_.docx"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costacrociere.it/navi/fortuna.html" TargetMode="External"/><Relationship Id="rId19" Type="http://schemas.openxmlformats.org/officeDocument/2006/relationships/hyperlink" Target="https://www.costacrociere.it/ripartiamo-insieme/la-tua-salute-a-bordo.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0E64-54BF-4780-B68F-A8249116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1372</Words>
  <Characters>7824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9178</CharactersWithSpaces>
  <SharedDoc>false</SharedDoc>
  <HLinks>
    <vt:vector size="12" baseType="variant">
      <vt:variant>
        <vt:i4>2424910</vt:i4>
      </vt:variant>
      <vt:variant>
        <vt:i4>3</vt:i4>
      </vt:variant>
      <vt:variant>
        <vt:i4>0</vt:i4>
      </vt:variant>
      <vt:variant>
        <vt:i4>5</vt:i4>
      </vt:variant>
      <vt:variant>
        <vt:lpwstr>mailto:circolodelpersonalefriuladria@credit-agricole.it</vt:lpwstr>
      </vt:variant>
      <vt:variant>
        <vt:lpwstr/>
      </vt:variant>
      <vt:variant>
        <vt:i4>1900626</vt:i4>
      </vt:variant>
      <vt:variant>
        <vt:i4>0</vt:i4>
      </vt:variant>
      <vt:variant>
        <vt:i4>0</vt:i4>
      </vt:variant>
      <vt:variant>
        <vt:i4>5</vt:i4>
      </vt:variant>
      <vt:variant>
        <vt:lpwstr>http://www.cralfriuladria.it/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Sconosciuto</dc:creator>
  <cp:lastModifiedBy>costbat</cp:lastModifiedBy>
  <cp:revision>7</cp:revision>
  <cp:lastPrinted>2022-02-17T14:32:00Z</cp:lastPrinted>
  <dcterms:created xsi:type="dcterms:W3CDTF">2022-02-17T08:17:00Z</dcterms:created>
  <dcterms:modified xsi:type="dcterms:W3CDTF">2022-02-18T07:56:00Z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