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BE4BCF" w:rsidP="00956B6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-38100</wp:posOffset>
            </wp:positionV>
            <wp:extent cx="1806575" cy="952500"/>
            <wp:effectExtent l="0" t="0" r="3175" b="0"/>
            <wp:wrapThrough wrapText="bothSides">
              <wp:wrapPolygon edited="0">
                <wp:start x="0" y="0"/>
                <wp:lineTo x="0" y="21168"/>
                <wp:lineTo x="21410" y="21168"/>
                <wp:lineTo x="21410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CA2" w:rsidRDefault="007E776A" w:rsidP="00956B6E">
      <w:pPr>
        <w:rPr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42975" cy="68702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8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E02" w:rsidRDefault="00DA4E02" w:rsidP="000B5015">
      <w:pPr>
        <w:jc w:val="center"/>
        <w:rPr>
          <w:rFonts w:ascii="Gabriola" w:hAnsi="Gabriola"/>
          <w:b/>
          <w:color w:val="FF0000"/>
          <w:sz w:val="28"/>
          <w:szCs w:val="28"/>
        </w:rPr>
      </w:pPr>
    </w:p>
    <w:p w:rsidR="00DA4E02" w:rsidRDefault="00DA4E02" w:rsidP="000B5015">
      <w:pPr>
        <w:jc w:val="center"/>
        <w:rPr>
          <w:rFonts w:ascii="Gabriola" w:hAnsi="Gabriola"/>
          <w:b/>
          <w:color w:val="FF0000"/>
          <w:sz w:val="28"/>
          <w:szCs w:val="28"/>
        </w:rPr>
      </w:pPr>
    </w:p>
    <w:p w:rsidR="00747661" w:rsidRPr="0056739D" w:rsidRDefault="00F413EA" w:rsidP="00AA4078">
      <w:pPr>
        <w:jc w:val="both"/>
        <w:rPr>
          <w:rFonts w:ascii="Lucida Handwriting" w:hAnsi="Lucida Handwriting"/>
          <w:b/>
          <w:color w:val="FF0000"/>
          <w:sz w:val="32"/>
          <w:szCs w:val="32"/>
        </w:rPr>
      </w:pPr>
      <w:r w:rsidRPr="008D0826">
        <w:rPr>
          <w:rFonts w:ascii="Lucida Handwriting" w:hAnsi="Lucida Handwriting"/>
          <w:b/>
          <w:color w:val="FF0000"/>
          <w:sz w:val="40"/>
          <w:szCs w:val="40"/>
        </w:rPr>
        <w:t>“</w:t>
      </w:r>
      <w:r w:rsidRPr="0056739D">
        <w:rPr>
          <w:rFonts w:ascii="Lucida Handwriting" w:hAnsi="Lucida Handwriting"/>
          <w:b/>
          <w:color w:val="FF0000"/>
          <w:sz w:val="32"/>
          <w:szCs w:val="32"/>
        </w:rPr>
        <w:t>Ritorniamo a</w:t>
      </w:r>
      <w:r w:rsidR="008D0826" w:rsidRPr="0056739D">
        <w:rPr>
          <w:rFonts w:ascii="Lucida Handwriting" w:hAnsi="Lucida Handwriting"/>
          <w:b/>
          <w:color w:val="FF0000"/>
          <w:sz w:val="32"/>
          <w:szCs w:val="32"/>
        </w:rPr>
        <w:t xml:space="preserve">lla </w:t>
      </w:r>
      <w:proofErr w:type="spellStart"/>
      <w:r w:rsidR="008D0826" w:rsidRPr="0056739D">
        <w:rPr>
          <w:rFonts w:ascii="Lucida Handwriting" w:hAnsi="Lucida Handwriting"/>
          <w:b/>
          <w:color w:val="FF0000"/>
          <w:sz w:val="32"/>
          <w:szCs w:val="32"/>
        </w:rPr>
        <w:t>bellezza…</w:t>
      </w:r>
      <w:r w:rsidRPr="0056739D">
        <w:rPr>
          <w:rFonts w:ascii="Lucida Handwriting" w:hAnsi="Lucida Handwriting"/>
          <w:b/>
          <w:color w:val="FF0000"/>
          <w:sz w:val="32"/>
          <w:szCs w:val="32"/>
        </w:rPr>
        <w:t>F</w:t>
      </w:r>
      <w:r w:rsidR="00027A4A" w:rsidRPr="0056739D">
        <w:rPr>
          <w:rFonts w:ascii="Lucida Handwriting" w:hAnsi="Lucida Handwriting"/>
          <w:b/>
          <w:color w:val="FF0000"/>
          <w:sz w:val="32"/>
          <w:szCs w:val="32"/>
        </w:rPr>
        <w:t>IRENZE</w:t>
      </w:r>
      <w:proofErr w:type="spellEnd"/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>”</w:t>
      </w:r>
    </w:p>
    <w:p w:rsidR="00CB117D" w:rsidRPr="0056739D" w:rsidRDefault="00F413EA" w:rsidP="008D0826">
      <w:pPr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 w:rsidRPr="0056739D">
        <w:rPr>
          <w:rFonts w:ascii="Lucida Handwriting" w:hAnsi="Lucida Handwriting"/>
          <w:b/>
          <w:color w:val="FF0000"/>
          <w:sz w:val="32"/>
          <w:szCs w:val="32"/>
        </w:rPr>
        <w:t>D</w:t>
      </w:r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 xml:space="preserve">al </w:t>
      </w:r>
      <w:r w:rsidR="008D0826" w:rsidRPr="0056739D">
        <w:rPr>
          <w:rFonts w:ascii="Lucida Handwriting" w:hAnsi="Lucida Handwriting"/>
          <w:b/>
          <w:color w:val="FF0000"/>
          <w:sz w:val="32"/>
          <w:szCs w:val="32"/>
        </w:rPr>
        <w:t>23</w:t>
      </w:r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>/</w:t>
      </w:r>
      <w:r w:rsidR="008D0826" w:rsidRPr="0056739D">
        <w:rPr>
          <w:rFonts w:ascii="Lucida Handwriting" w:hAnsi="Lucida Handwriting"/>
          <w:b/>
          <w:color w:val="FF0000"/>
          <w:sz w:val="32"/>
          <w:szCs w:val="32"/>
        </w:rPr>
        <w:t>1</w:t>
      </w:r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>0/202</w:t>
      </w:r>
      <w:r w:rsidR="008D0826" w:rsidRPr="0056739D">
        <w:rPr>
          <w:rFonts w:ascii="Lucida Handwriting" w:hAnsi="Lucida Handwriting"/>
          <w:b/>
          <w:color w:val="FF0000"/>
          <w:sz w:val="32"/>
          <w:szCs w:val="32"/>
        </w:rPr>
        <w:t>1</w:t>
      </w:r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 xml:space="preserve"> al 2</w:t>
      </w:r>
      <w:r w:rsidR="008D0826" w:rsidRPr="0056739D">
        <w:rPr>
          <w:rFonts w:ascii="Lucida Handwriting" w:hAnsi="Lucida Handwriting"/>
          <w:b/>
          <w:color w:val="FF0000"/>
          <w:sz w:val="32"/>
          <w:szCs w:val="32"/>
        </w:rPr>
        <w:t>4</w:t>
      </w:r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>/</w:t>
      </w:r>
      <w:r w:rsidR="008D0826" w:rsidRPr="0056739D">
        <w:rPr>
          <w:rFonts w:ascii="Lucida Handwriting" w:hAnsi="Lucida Handwriting"/>
          <w:b/>
          <w:color w:val="FF0000"/>
          <w:sz w:val="32"/>
          <w:szCs w:val="32"/>
        </w:rPr>
        <w:t>1</w:t>
      </w:r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>0/202</w:t>
      </w:r>
      <w:r w:rsidR="008D0826" w:rsidRPr="0056739D">
        <w:rPr>
          <w:rFonts w:ascii="Lucida Handwriting" w:hAnsi="Lucida Handwriting"/>
          <w:b/>
          <w:color w:val="FF0000"/>
          <w:sz w:val="32"/>
          <w:szCs w:val="32"/>
        </w:rPr>
        <w:t>1</w:t>
      </w:r>
    </w:p>
    <w:p w:rsidR="00747661" w:rsidRPr="00B27C02" w:rsidRDefault="00747661" w:rsidP="00CB117D">
      <w:pPr>
        <w:pStyle w:val="NormaleWeb"/>
        <w:spacing w:before="0" w:beforeAutospacing="0" w:after="0" w:afterAutospacing="0"/>
        <w:rPr>
          <w:b/>
          <w:color w:val="FF0000"/>
        </w:rPr>
      </w:pPr>
    </w:p>
    <w:p w:rsidR="009C5262" w:rsidRDefault="009C5262" w:rsidP="009C526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225425</wp:posOffset>
            </wp:positionV>
            <wp:extent cx="2416175" cy="1196340"/>
            <wp:effectExtent l="0" t="0" r="3175" b="3810"/>
            <wp:wrapSquare wrapText="bothSides"/>
            <wp:docPr id="1" name="Immagine 1" descr="Itinerario per visitare Firenze in 3 gi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inerario per visitare Firenze in 3 gior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4DB" w:rsidRPr="00F319FE">
        <w:rPr>
          <w:rFonts w:ascii="Arial" w:hAnsi="Arial" w:cs="Arial"/>
          <w:b/>
          <w:sz w:val="20"/>
          <w:szCs w:val="20"/>
        </w:rPr>
        <w:t xml:space="preserve">1° GIORNO </w:t>
      </w:r>
      <w:r w:rsidR="008D0826">
        <w:rPr>
          <w:rFonts w:ascii="Arial" w:hAnsi="Arial" w:cs="Arial"/>
          <w:b/>
          <w:sz w:val="20"/>
          <w:szCs w:val="20"/>
        </w:rPr>
        <w:t>23 OTTOBRE</w:t>
      </w:r>
      <w:r w:rsidR="000C74DB">
        <w:rPr>
          <w:rFonts w:ascii="Arial" w:hAnsi="Arial" w:cs="Arial"/>
          <w:sz w:val="20"/>
          <w:szCs w:val="20"/>
        </w:rPr>
        <w:t xml:space="preserve">: </w:t>
      </w:r>
      <w:r w:rsidR="00747661" w:rsidRPr="00FC5DDF">
        <w:rPr>
          <w:rFonts w:ascii="Arial" w:hAnsi="Arial" w:cs="Arial"/>
          <w:sz w:val="20"/>
          <w:szCs w:val="20"/>
        </w:rPr>
        <w:t xml:space="preserve">Convocazione dei Sigg. Partecipanti </w:t>
      </w:r>
      <w:r w:rsidR="00027A4A">
        <w:rPr>
          <w:rFonts w:ascii="Arial" w:hAnsi="Arial" w:cs="Arial"/>
          <w:sz w:val="20"/>
          <w:szCs w:val="20"/>
        </w:rPr>
        <w:t xml:space="preserve">presso la stazione ferroviaria di Mestre in tempo utile per prendere il treno </w:t>
      </w:r>
      <w:r>
        <w:rPr>
          <w:rFonts w:ascii="Arial" w:hAnsi="Arial" w:cs="Arial"/>
          <w:sz w:val="20"/>
          <w:szCs w:val="20"/>
        </w:rPr>
        <w:t xml:space="preserve">FRECCIA ROSSA </w:t>
      </w:r>
      <w:r w:rsidR="00027A4A">
        <w:rPr>
          <w:rFonts w:ascii="Arial" w:hAnsi="Arial" w:cs="Arial"/>
          <w:sz w:val="20"/>
          <w:szCs w:val="20"/>
        </w:rPr>
        <w:t xml:space="preserve">MESTRE FIRENZE delle ore </w:t>
      </w:r>
      <w:r>
        <w:rPr>
          <w:rFonts w:ascii="Arial" w:hAnsi="Arial" w:cs="Arial"/>
          <w:sz w:val="20"/>
          <w:szCs w:val="20"/>
        </w:rPr>
        <w:t>08.40</w:t>
      </w:r>
      <w:r w:rsidR="00747661" w:rsidRPr="00FC5DDF">
        <w:rPr>
          <w:rFonts w:ascii="Arial" w:hAnsi="Arial" w:cs="Arial"/>
          <w:sz w:val="20"/>
          <w:szCs w:val="20"/>
        </w:rPr>
        <w:t>.</w:t>
      </w:r>
      <w:r w:rsidR="00CB117D" w:rsidRPr="00CB117D">
        <w:rPr>
          <w:noProof/>
        </w:rPr>
        <w:t xml:space="preserve"> </w:t>
      </w:r>
      <w:r w:rsidR="00CB117D">
        <w:rPr>
          <w:rFonts w:ascii="Arial" w:hAnsi="Arial" w:cs="Arial"/>
          <w:sz w:val="20"/>
          <w:szCs w:val="20"/>
        </w:rPr>
        <w:t xml:space="preserve">Arrivo </w:t>
      </w:r>
      <w:r w:rsidR="000C74DB">
        <w:rPr>
          <w:rFonts w:ascii="Arial" w:hAnsi="Arial" w:cs="Arial"/>
          <w:sz w:val="20"/>
          <w:szCs w:val="20"/>
        </w:rPr>
        <w:t>in città</w:t>
      </w:r>
      <w:r>
        <w:rPr>
          <w:rFonts w:ascii="Arial" w:hAnsi="Arial" w:cs="Arial"/>
          <w:sz w:val="20"/>
          <w:szCs w:val="20"/>
        </w:rPr>
        <w:t xml:space="preserve"> previsto per le ore 10.39.</w:t>
      </w:r>
      <w:r w:rsidR="00F319FE">
        <w:rPr>
          <w:rFonts w:ascii="Arial" w:hAnsi="Arial" w:cs="Arial"/>
          <w:sz w:val="20"/>
          <w:szCs w:val="20"/>
        </w:rPr>
        <w:t xml:space="preserve"> S</w:t>
      </w:r>
      <w:r w:rsidR="00901D9C">
        <w:rPr>
          <w:rFonts w:ascii="Arial" w:hAnsi="Arial" w:cs="Arial"/>
          <w:sz w:val="20"/>
          <w:szCs w:val="20"/>
        </w:rPr>
        <w:t>istemazione in hotel</w:t>
      </w:r>
      <w:r>
        <w:rPr>
          <w:rFonts w:ascii="Arial" w:hAnsi="Arial" w:cs="Arial"/>
          <w:sz w:val="20"/>
          <w:szCs w:val="20"/>
        </w:rPr>
        <w:t xml:space="preserve"> </w:t>
      </w:r>
      <w:r w:rsidR="00CB117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pranzo libero. Per coloro che hanno prenotato l’ingresso al museo degli Uffizi, spostamento libero fino al museo e ingresso contingentato come da nuove ordinanze (massimo 9 persone a gruppo ogni 15 minuti a partire dalle ore 1</w:t>
      </w:r>
      <w:r w:rsidR="00ED2BB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compatibilmente alle disponibilità da verificarsi in fase di conferma adesione al viaggio). La Galleria degli Uffizi, è uno dei più famosi musei al mondo per la meravigliosa collezione di dipinti, statue antiche e capolavori dell’arte di tutti i tempi. Cena libera. Pernottamento in hotel.</w:t>
      </w:r>
    </w:p>
    <w:p w:rsidR="009E6A73" w:rsidRDefault="00F319FE" w:rsidP="009C55F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B17CB">
        <w:rPr>
          <w:rFonts w:ascii="Arial" w:hAnsi="Arial" w:cs="Arial"/>
          <w:b/>
          <w:sz w:val="20"/>
          <w:szCs w:val="20"/>
        </w:rPr>
        <w:t xml:space="preserve">2°GIORNO </w:t>
      </w:r>
      <w:r w:rsidR="009C5262">
        <w:rPr>
          <w:rFonts w:ascii="Arial" w:hAnsi="Arial" w:cs="Arial"/>
          <w:b/>
          <w:sz w:val="20"/>
          <w:szCs w:val="20"/>
        </w:rPr>
        <w:t>24 OTTOBRE</w:t>
      </w:r>
      <w:r w:rsidRPr="00EB17CB">
        <w:rPr>
          <w:rFonts w:ascii="Arial" w:hAnsi="Arial" w:cs="Arial"/>
          <w:b/>
          <w:sz w:val="20"/>
          <w:szCs w:val="20"/>
        </w:rPr>
        <w:t xml:space="preserve">: </w:t>
      </w:r>
      <w:r w:rsidR="009C5262" w:rsidRPr="009C5262">
        <w:rPr>
          <w:rFonts w:ascii="Arial" w:hAnsi="Arial" w:cs="Arial"/>
          <w:sz w:val="20"/>
          <w:szCs w:val="20"/>
        </w:rPr>
        <w:t>Dopo la prima colazione in hotel</w:t>
      </w:r>
      <w:r w:rsidR="009C5262">
        <w:rPr>
          <w:rFonts w:ascii="Arial" w:hAnsi="Arial" w:cs="Arial"/>
          <w:b/>
          <w:sz w:val="20"/>
          <w:szCs w:val="20"/>
        </w:rPr>
        <w:t xml:space="preserve"> </w:t>
      </w:r>
      <w:r w:rsidR="009C5262">
        <w:rPr>
          <w:rFonts w:ascii="Arial" w:hAnsi="Arial" w:cs="Arial"/>
          <w:sz w:val="20"/>
          <w:szCs w:val="20"/>
        </w:rPr>
        <w:t xml:space="preserve">visita libera di Firenze, città d’arte patrimonio dell’UNESCO. </w:t>
      </w:r>
      <w:r w:rsidR="00385B07">
        <w:rPr>
          <w:rFonts w:ascii="Arial" w:hAnsi="Arial" w:cs="Arial"/>
          <w:sz w:val="20"/>
          <w:szCs w:val="20"/>
        </w:rPr>
        <w:t>Giornata</w:t>
      </w:r>
      <w:r w:rsidR="009C5262">
        <w:rPr>
          <w:rFonts w:ascii="Arial" w:hAnsi="Arial" w:cs="Arial"/>
          <w:sz w:val="20"/>
          <w:szCs w:val="20"/>
        </w:rPr>
        <w:t xml:space="preserve"> a disposizione per visite individuali.</w:t>
      </w:r>
      <w:r w:rsidR="00385B07">
        <w:rPr>
          <w:rFonts w:ascii="Arial" w:hAnsi="Arial" w:cs="Arial"/>
          <w:sz w:val="20"/>
          <w:szCs w:val="20"/>
        </w:rPr>
        <w:t xml:space="preserve"> Per coloro che hanno acquistato il pacchetto promozionale che include Giardino dei </w:t>
      </w:r>
      <w:proofErr w:type="spellStart"/>
      <w:r w:rsidR="00385B07">
        <w:rPr>
          <w:rFonts w:ascii="Arial" w:hAnsi="Arial" w:cs="Arial"/>
          <w:sz w:val="20"/>
          <w:szCs w:val="20"/>
        </w:rPr>
        <w:t>Boboli</w:t>
      </w:r>
      <w:proofErr w:type="spellEnd"/>
      <w:r w:rsidR="00385B07">
        <w:rPr>
          <w:rFonts w:ascii="Arial" w:hAnsi="Arial" w:cs="Arial"/>
          <w:sz w:val="20"/>
          <w:szCs w:val="20"/>
        </w:rPr>
        <w:t xml:space="preserve"> e Palazzo </w:t>
      </w:r>
      <w:proofErr w:type="spellStart"/>
      <w:r w:rsidR="00385B07">
        <w:rPr>
          <w:rFonts w:ascii="Arial" w:hAnsi="Arial" w:cs="Arial"/>
          <w:sz w:val="20"/>
          <w:szCs w:val="20"/>
        </w:rPr>
        <w:t>Pitti</w:t>
      </w:r>
      <w:proofErr w:type="spellEnd"/>
      <w:r w:rsidR="00385B07">
        <w:rPr>
          <w:rFonts w:ascii="Arial" w:hAnsi="Arial" w:cs="Arial"/>
          <w:sz w:val="20"/>
          <w:szCs w:val="20"/>
        </w:rPr>
        <w:t xml:space="preserve"> ci sarà il tempo per la continuazione delle visite. Diversamente v</w:t>
      </w:r>
      <w:r w:rsidR="009C5262">
        <w:rPr>
          <w:rFonts w:ascii="Arial" w:hAnsi="Arial" w:cs="Arial"/>
          <w:sz w:val="20"/>
          <w:szCs w:val="20"/>
        </w:rPr>
        <w:t>i suggeriamo di soffermarvi a visitare Piazza della Signoria, la Galleria dell’Accademia con il suo David di Michelangelo; il Quartiere Medievale dal Duomo di Santa Maria Maggiore a Santa Trinità, come pure Piazzale Michelangelo privilegiato punto di osservazione della città. In serata</w:t>
      </w:r>
      <w:r w:rsidR="00385B07">
        <w:rPr>
          <w:rFonts w:ascii="Arial" w:hAnsi="Arial" w:cs="Arial"/>
          <w:sz w:val="20"/>
          <w:szCs w:val="20"/>
        </w:rPr>
        <w:t xml:space="preserve"> rientro con treno FRECCIA ROSSA delle ore 19.20 con arrivo a Mestre alle ore 21.23</w:t>
      </w:r>
      <w:r w:rsidR="009E6A73">
        <w:rPr>
          <w:rFonts w:ascii="Arial" w:hAnsi="Arial" w:cs="Arial"/>
          <w:sz w:val="20"/>
          <w:szCs w:val="20"/>
        </w:rPr>
        <w:t>.</w:t>
      </w:r>
    </w:p>
    <w:p w:rsidR="00DA4E02" w:rsidRDefault="00747661" w:rsidP="0056739D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C5DDF">
        <w:rPr>
          <w:rFonts w:ascii="Arial" w:hAnsi="Arial" w:cs="Arial"/>
          <w:sz w:val="20"/>
          <w:szCs w:val="20"/>
        </w:rPr>
        <w:t>FINE DEI SERVIZI</w:t>
      </w:r>
    </w:p>
    <w:p w:rsidR="0056739D" w:rsidRDefault="0056739D" w:rsidP="0056739D">
      <w:pPr>
        <w:pStyle w:val="NormaleWeb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6062"/>
        <w:gridCol w:w="1276"/>
        <w:gridCol w:w="1275"/>
        <w:gridCol w:w="1843"/>
      </w:tblGrid>
      <w:tr w:rsidR="00F617BF" w:rsidTr="000B5015">
        <w:tc>
          <w:tcPr>
            <w:tcW w:w="6062" w:type="dxa"/>
          </w:tcPr>
          <w:p w:rsidR="00F617BF" w:rsidRDefault="00083FB1" w:rsidP="002E2C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276" w:type="dxa"/>
          </w:tcPr>
          <w:p w:rsidR="00F617BF" w:rsidRPr="00230714" w:rsidRDefault="00F617BF" w:rsidP="00F617BF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230714">
              <w:rPr>
                <w:rFonts w:ascii="Arial Black" w:hAnsi="Arial Black"/>
                <w:color w:val="FF0000"/>
                <w:sz w:val="16"/>
                <w:szCs w:val="16"/>
              </w:rPr>
              <w:t>ASSOCIATI</w:t>
            </w:r>
          </w:p>
        </w:tc>
        <w:tc>
          <w:tcPr>
            <w:tcW w:w="1275" w:type="dxa"/>
          </w:tcPr>
          <w:p w:rsidR="00F617BF" w:rsidRPr="00230714" w:rsidRDefault="00F617BF" w:rsidP="00F617BF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230714">
              <w:rPr>
                <w:rFonts w:ascii="Arial Black" w:hAnsi="Arial Black"/>
                <w:color w:val="FF0000"/>
                <w:sz w:val="16"/>
                <w:szCs w:val="16"/>
              </w:rPr>
              <w:t>FAMILIARI</w:t>
            </w:r>
          </w:p>
        </w:tc>
        <w:tc>
          <w:tcPr>
            <w:tcW w:w="1843" w:type="dxa"/>
          </w:tcPr>
          <w:p w:rsidR="00F617BF" w:rsidRPr="00230714" w:rsidRDefault="00F617BF" w:rsidP="00F617BF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230714">
              <w:rPr>
                <w:rFonts w:ascii="Arial Black" w:hAnsi="Arial Black"/>
                <w:color w:val="FF0000"/>
                <w:sz w:val="16"/>
                <w:szCs w:val="16"/>
              </w:rPr>
              <w:t>AGGREGATI</w:t>
            </w:r>
          </w:p>
        </w:tc>
      </w:tr>
      <w:tr w:rsidR="00F617BF" w:rsidTr="000B5015">
        <w:tc>
          <w:tcPr>
            <w:tcW w:w="6062" w:type="dxa"/>
          </w:tcPr>
          <w:p w:rsidR="00F617BF" w:rsidRPr="00F617BF" w:rsidRDefault="00DA4E02" w:rsidP="002912C5">
            <w:pPr>
              <w:pStyle w:val="Defaul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Quota Individuale </w:t>
            </w:r>
            <w:proofErr w:type="spellStart"/>
            <w:r>
              <w:rPr>
                <w:rFonts w:ascii="Arial Black" w:hAnsi="Arial Black"/>
                <w:b/>
                <w:bCs/>
                <w:sz w:val="16"/>
                <w:szCs w:val="16"/>
              </w:rPr>
              <w:t>Min</w:t>
            </w:r>
            <w:proofErr w:type="spellEnd"/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20</w:t>
            </w:r>
            <w:r w:rsidR="00F617BF" w:rsidRPr="00F617BF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</w:t>
            </w:r>
            <w:r w:rsidR="002912C5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- </w:t>
            </w:r>
            <w:r w:rsidR="00123790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Max </w:t>
            </w:r>
            <w:r w:rsidR="00ED2BB7">
              <w:rPr>
                <w:rFonts w:ascii="Arial Black" w:hAnsi="Arial Black"/>
                <w:b/>
                <w:bCs/>
                <w:sz w:val="16"/>
                <w:szCs w:val="16"/>
              </w:rPr>
              <w:t>24</w:t>
            </w:r>
            <w:r w:rsidR="00CA7678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Pax </w:t>
            </w:r>
          </w:p>
        </w:tc>
        <w:tc>
          <w:tcPr>
            <w:tcW w:w="1276" w:type="dxa"/>
          </w:tcPr>
          <w:p w:rsidR="00F617BF" w:rsidRPr="00F617BF" w:rsidRDefault="00C86F48" w:rsidP="00C86F48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€ 135.00</w:t>
            </w:r>
          </w:p>
        </w:tc>
        <w:tc>
          <w:tcPr>
            <w:tcW w:w="1275" w:type="dxa"/>
          </w:tcPr>
          <w:p w:rsidR="00F617BF" w:rsidRDefault="00C86F48" w:rsidP="00C86F4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€ 145.00</w:t>
            </w:r>
          </w:p>
        </w:tc>
        <w:tc>
          <w:tcPr>
            <w:tcW w:w="1843" w:type="dxa"/>
          </w:tcPr>
          <w:p w:rsidR="00F617BF" w:rsidRPr="000964A0" w:rsidRDefault="00DA4E02" w:rsidP="00ED2BB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</w:t>
            </w:r>
            <w:r w:rsidR="00CA767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D2BB7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CA7678">
              <w:rPr>
                <w:rFonts w:ascii="Verdana" w:hAnsi="Verdana"/>
                <w:b/>
                <w:sz w:val="18"/>
                <w:szCs w:val="18"/>
              </w:rPr>
              <w:t>80.00</w:t>
            </w:r>
          </w:p>
        </w:tc>
      </w:tr>
      <w:tr w:rsidR="00D2687F" w:rsidTr="000B5015">
        <w:tc>
          <w:tcPr>
            <w:tcW w:w="6062" w:type="dxa"/>
          </w:tcPr>
          <w:p w:rsidR="00D2687F" w:rsidRPr="00F617BF" w:rsidRDefault="00CA7678" w:rsidP="000964A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Supplemento Singola </w:t>
            </w:r>
          </w:p>
        </w:tc>
        <w:tc>
          <w:tcPr>
            <w:tcW w:w="1276" w:type="dxa"/>
          </w:tcPr>
          <w:p w:rsidR="00D2687F" w:rsidRPr="00F617BF" w:rsidRDefault="00C86F48" w:rsidP="00C86F48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€ 40.00</w:t>
            </w:r>
          </w:p>
        </w:tc>
        <w:tc>
          <w:tcPr>
            <w:tcW w:w="1275" w:type="dxa"/>
          </w:tcPr>
          <w:p w:rsidR="00D2687F" w:rsidRDefault="00C86F48" w:rsidP="00C86F4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€ 35.00</w:t>
            </w:r>
          </w:p>
        </w:tc>
        <w:tc>
          <w:tcPr>
            <w:tcW w:w="1843" w:type="dxa"/>
          </w:tcPr>
          <w:p w:rsidR="00D2687F" w:rsidRPr="005D5258" w:rsidRDefault="000964A0" w:rsidP="00753B5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5258">
              <w:rPr>
                <w:rFonts w:ascii="Verdana" w:hAnsi="Verdana"/>
                <w:b/>
                <w:sz w:val="18"/>
                <w:szCs w:val="18"/>
              </w:rPr>
              <w:t xml:space="preserve">€ </w:t>
            </w:r>
            <w:r w:rsidR="001D0DA5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753B59">
              <w:rPr>
                <w:rFonts w:ascii="Verdana" w:hAnsi="Verdana"/>
                <w:b/>
                <w:sz w:val="18"/>
                <w:szCs w:val="18"/>
              </w:rPr>
              <w:t>45</w:t>
            </w:r>
            <w:r w:rsidR="00123790">
              <w:rPr>
                <w:rFonts w:ascii="Verdana" w:hAnsi="Verdana"/>
                <w:b/>
                <w:sz w:val="18"/>
                <w:szCs w:val="18"/>
              </w:rPr>
              <w:t>.00</w:t>
            </w:r>
          </w:p>
        </w:tc>
      </w:tr>
      <w:tr w:rsidR="000C55FF" w:rsidTr="000B5015">
        <w:tc>
          <w:tcPr>
            <w:tcW w:w="6062" w:type="dxa"/>
          </w:tcPr>
          <w:p w:rsidR="000C55FF" w:rsidRDefault="000C55FF" w:rsidP="00207D2F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Riduzione terzo letto </w:t>
            </w:r>
            <w:r w:rsidR="00F413EA">
              <w:rPr>
                <w:rFonts w:ascii="Arial Black" w:hAnsi="Arial Black"/>
                <w:sz w:val="16"/>
                <w:szCs w:val="16"/>
              </w:rPr>
              <w:t>bimbo (</w:t>
            </w:r>
            <w:r w:rsidR="00B37781">
              <w:rPr>
                <w:rFonts w:ascii="Arial Black" w:hAnsi="Arial Black"/>
                <w:sz w:val="16"/>
                <w:szCs w:val="16"/>
              </w:rPr>
              <w:t>da 5 anni</w:t>
            </w:r>
            <w:r w:rsidR="005E0111">
              <w:rPr>
                <w:rFonts w:ascii="Arial Black" w:hAnsi="Arial Black"/>
                <w:sz w:val="16"/>
                <w:szCs w:val="16"/>
              </w:rPr>
              <w:t xml:space="preserve"> a </w:t>
            </w:r>
            <w:r w:rsidR="00F413EA">
              <w:rPr>
                <w:rFonts w:ascii="Arial Black" w:hAnsi="Arial Black"/>
                <w:sz w:val="16"/>
                <w:szCs w:val="16"/>
              </w:rPr>
              <w:t xml:space="preserve">12 anni </w:t>
            </w:r>
            <w:proofErr w:type="spellStart"/>
            <w:r w:rsidR="00207D2F">
              <w:rPr>
                <w:rFonts w:ascii="Arial Black" w:hAnsi="Arial Black"/>
                <w:sz w:val="16"/>
                <w:szCs w:val="16"/>
              </w:rPr>
              <w:t>n.c.</w:t>
            </w:r>
            <w:proofErr w:type="spellEnd"/>
            <w:r w:rsidR="00207D2F">
              <w:rPr>
                <w:rFonts w:ascii="Arial Black" w:hAnsi="Arial Black"/>
                <w:sz w:val="16"/>
                <w:szCs w:val="16"/>
              </w:rPr>
              <w:t xml:space="preserve"> su richiesta</w:t>
            </w:r>
          </w:p>
        </w:tc>
        <w:tc>
          <w:tcPr>
            <w:tcW w:w="1276" w:type="dxa"/>
          </w:tcPr>
          <w:p w:rsidR="000C55FF" w:rsidRPr="00F617BF" w:rsidRDefault="000C55FF" w:rsidP="00396AD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75" w:type="dxa"/>
          </w:tcPr>
          <w:p w:rsidR="000C55FF" w:rsidRDefault="000C55FF" w:rsidP="00B50D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55FF" w:rsidRPr="005D5258" w:rsidRDefault="000C55FF" w:rsidP="00B377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37781" w:rsidTr="000B5015">
        <w:tc>
          <w:tcPr>
            <w:tcW w:w="6062" w:type="dxa"/>
          </w:tcPr>
          <w:p w:rsidR="00B37781" w:rsidRDefault="00B37781" w:rsidP="00207D2F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Riduzione terzo letto bimbo (da 0 fino a 5 anni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n</w:t>
            </w:r>
            <w:r w:rsidR="00207D2F">
              <w:rPr>
                <w:rFonts w:ascii="Arial Black" w:hAnsi="Arial Black"/>
                <w:sz w:val="16"/>
                <w:szCs w:val="16"/>
              </w:rPr>
              <w:t>.</w:t>
            </w:r>
            <w:r>
              <w:rPr>
                <w:rFonts w:ascii="Arial Black" w:hAnsi="Arial Black"/>
                <w:sz w:val="16"/>
                <w:szCs w:val="16"/>
              </w:rPr>
              <w:t>c</w:t>
            </w:r>
            <w:r w:rsidR="00207D2F">
              <w:rPr>
                <w:rFonts w:ascii="Arial Black" w:hAnsi="Arial Black"/>
                <w:sz w:val="16"/>
                <w:szCs w:val="16"/>
              </w:rPr>
              <w:t>.</w:t>
            </w:r>
            <w:proofErr w:type="spellEnd"/>
            <w:r w:rsidR="00207D2F">
              <w:rPr>
                <w:rFonts w:ascii="Arial Black" w:hAnsi="Arial Black"/>
                <w:sz w:val="16"/>
                <w:szCs w:val="16"/>
              </w:rPr>
              <w:t xml:space="preserve"> su richiesta</w:t>
            </w:r>
            <w:r>
              <w:rPr>
                <w:rFonts w:ascii="Arial Black" w:hAnsi="Arial Black"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</w:tcPr>
          <w:p w:rsidR="00B37781" w:rsidRPr="00F617BF" w:rsidRDefault="00B37781" w:rsidP="00396AD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7781" w:rsidRDefault="00B37781" w:rsidP="00B50D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7781" w:rsidRDefault="00B37781" w:rsidP="00207D2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B00FD" w:rsidTr="000B5015">
        <w:tc>
          <w:tcPr>
            <w:tcW w:w="6062" w:type="dxa"/>
          </w:tcPr>
          <w:p w:rsidR="002B00FD" w:rsidRDefault="002B00FD" w:rsidP="00207D2F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Polizza annullamento </w:t>
            </w:r>
            <w:r w:rsidR="005E0111">
              <w:rPr>
                <w:rFonts w:ascii="Arial Black" w:hAnsi="Arial Black"/>
                <w:sz w:val="16"/>
                <w:szCs w:val="16"/>
              </w:rPr>
              <w:t>facoltativa</w:t>
            </w:r>
            <w:r w:rsidR="002912C5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207D2F">
              <w:rPr>
                <w:rFonts w:ascii="Arial Black" w:hAnsi="Arial Black"/>
                <w:sz w:val="16"/>
                <w:szCs w:val="16"/>
              </w:rPr>
              <w:t>su base doppia</w:t>
            </w:r>
            <w:r w:rsidR="002912C5">
              <w:rPr>
                <w:rFonts w:ascii="Arial Black" w:hAnsi="Arial Black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2B00FD" w:rsidRPr="00F617BF" w:rsidRDefault="002B00FD" w:rsidP="00396AD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75" w:type="dxa"/>
          </w:tcPr>
          <w:p w:rsidR="002B00FD" w:rsidRDefault="002B00FD" w:rsidP="00B50D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0FD" w:rsidRDefault="002B00FD" w:rsidP="002912C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</w:t>
            </w:r>
            <w:r w:rsidR="00BC7C7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D0DA5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BC7C74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2912C5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C7C74">
              <w:rPr>
                <w:rFonts w:ascii="Verdana" w:hAnsi="Verdana"/>
                <w:b/>
                <w:sz w:val="18"/>
                <w:szCs w:val="18"/>
              </w:rPr>
              <w:t>.00</w:t>
            </w:r>
          </w:p>
        </w:tc>
      </w:tr>
    </w:tbl>
    <w:p w:rsidR="00157FB9" w:rsidRDefault="00157FB9" w:rsidP="00BD3382">
      <w:pPr>
        <w:jc w:val="center"/>
        <w:rPr>
          <w:rFonts w:ascii="Verdana" w:hAnsi="Verdana"/>
          <w:b/>
          <w:color w:val="FF0000"/>
          <w:sz w:val="18"/>
          <w:szCs w:val="18"/>
          <w:highlight w:val="yellow"/>
        </w:rPr>
      </w:pPr>
    </w:p>
    <w:p w:rsidR="0056739D" w:rsidRPr="0056739D" w:rsidRDefault="00F413EA" w:rsidP="0056739D">
      <w:pPr>
        <w:pStyle w:val="Corpodeltesto22"/>
        <w:widowControl w:val="0"/>
        <w:tabs>
          <w:tab w:val="left" w:pos="567"/>
        </w:tabs>
        <w:jc w:val="center"/>
        <w:rPr>
          <w:rFonts w:ascii="Verdana" w:eastAsia="Calibri" w:hAnsi="Verdana" w:cs="Tahoma"/>
          <w:b/>
          <w:i w:val="0"/>
          <w:color w:val="FF0000"/>
          <w:sz w:val="24"/>
          <w:szCs w:val="24"/>
          <w:lang w:eastAsia="hi-IN" w:bidi="hi-IN"/>
        </w:rPr>
      </w:pPr>
      <w:r w:rsidRPr="0056739D">
        <w:rPr>
          <w:rFonts w:ascii="Verdana" w:hAnsi="Verdana"/>
          <w:b/>
          <w:i w:val="0"/>
          <w:color w:val="FF0000"/>
          <w:sz w:val="24"/>
          <w:szCs w:val="24"/>
          <w:highlight w:val="yellow"/>
        </w:rPr>
        <w:t xml:space="preserve">ISCRIZIONI ENTRO IL </w:t>
      </w:r>
      <w:r w:rsidR="009C5262" w:rsidRPr="0056739D">
        <w:rPr>
          <w:rFonts w:ascii="Verdana" w:hAnsi="Verdana"/>
          <w:b/>
          <w:i w:val="0"/>
          <w:color w:val="FF0000"/>
          <w:sz w:val="24"/>
          <w:szCs w:val="24"/>
          <w:highlight w:val="yellow"/>
        </w:rPr>
        <w:t>13</w:t>
      </w:r>
      <w:r w:rsidRPr="0056739D">
        <w:rPr>
          <w:rFonts w:ascii="Verdana" w:hAnsi="Verdana"/>
          <w:b/>
          <w:i w:val="0"/>
          <w:color w:val="FF0000"/>
          <w:sz w:val="24"/>
          <w:szCs w:val="24"/>
          <w:highlight w:val="yellow"/>
        </w:rPr>
        <w:t xml:space="preserve"> SETTEMBRE </w:t>
      </w:r>
      <w:r w:rsidR="000964A0" w:rsidRPr="0056739D">
        <w:rPr>
          <w:rFonts w:ascii="Verdana" w:hAnsi="Verdana"/>
          <w:b/>
          <w:i w:val="0"/>
          <w:color w:val="FF0000"/>
          <w:sz w:val="24"/>
          <w:szCs w:val="24"/>
          <w:highlight w:val="yellow"/>
        </w:rPr>
        <w:t>202</w:t>
      </w:r>
      <w:r w:rsidR="009C5262" w:rsidRPr="0056739D">
        <w:rPr>
          <w:rFonts w:ascii="Verdana" w:hAnsi="Verdana"/>
          <w:b/>
          <w:i w:val="0"/>
          <w:color w:val="FF0000"/>
          <w:sz w:val="24"/>
          <w:szCs w:val="24"/>
          <w:highlight w:val="yellow"/>
        </w:rPr>
        <w:t>1</w:t>
      </w:r>
      <w:r w:rsidR="0056739D" w:rsidRPr="0056739D">
        <w:rPr>
          <w:rFonts w:ascii="Verdana" w:hAnsi="Verdana"/>
          <w:b/>
          <w:i w:val="0"/>
          <w:color w:val="FF0000"/>
          <w:sz w:val="24"/>
          <w:szCs w:val="24"/>
          <w:highlight w:val="yellow"/>
        </w:rPr>
        <w:t xml:space="preserve"> - </w:t>
      </w:r>
      <w:r w:rsidR="0056739D" w:rsidRPr="0056739D">
        <w:rPr>
          <w:rFonts w:ascii="Verdana" w:eastAsia="Calibri" w:hAnsi="Verdana" w:cs="Tahoma"/>
          <w:b/>
          <w:i w:val="0"/>
          <w:color w:val="FF0000"/>
          <w:sz w:val="24"/>
          <w:szCs w:val="24"/>
          <w:highlight w:val="yellow"/>
          <w:lang w:eastAsia="hi-IN" w:bidi="hi-IN"/>
        </w:rPr>
        <w:t>OBBLIGATORIO GREEN PASS</w:t>
      </w:r>
    </w:p>
    <w:p w:rsidR="000B5015" w:rsidRDefault="000B5015" w:rsidP="005D5258">
      <w:pPr>
        <w:rPr>
          <w:b/>
        </w:rPr>
      </w:pPr>
    </w:p>
    <w:p w:rsidR="00CA7678" w:rsidRPr="005E0111" w:rsidRDefault="005D5258" w:rsidP="00CA7678">
      <w:pPr>
        <w:rPr>
          <w:rFonts w:ascii="Arial" w:hAnsi="Arial" w:cs="Arial"/>
          <w:b/>
          <w:szCs w:val="20"/>
        </w:rPr>
      </w:pPr>
      <w:r w:rsidRPr="005E0111">
        <w:rPr>
          <w:rFonts w:ascii="Arial" w:hAnsi="Arial" w:cs="Arial"/>
          <w:b/>
          <w:szCs w:val="20"/>
        </w:rPr>
        <w:t>LA QUOTA COMPRENDE:</w:t>
      </w:r>
    </w:p>
    <w:p w:rsidR="00CA7678" w:rsidRPr="005E0111" w:rsidRDefault="00CA7678" w:rsidP="00CA7678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b/>
          <w:szCs w:val="20"/>
        </w:rPr>
        <w:t xml:space="preserve">- </w:t>
      </w:r>
      <w:r w:rsidR="00753B59">
        <w:rPr>
          <w:rFonts w:ascii="Arial" w:hAnsi="Arial" w:cs="Arial"/>
          <w:szCs w:val="20"/>
        </w:rPr>
        <w:t>Treno</w:t>
      </w:r>
      <w:r w:rsidR="00196848">
        <w:rPr>
          <w:rFonts w:ascii="Arial" w:hAnsi="Arial" w:cs="Arial"/>
          <w:szCs w:val="20"/>
        </w:rPr>
        <w:t xml:space="preserve"> Freccia Rossa</w:t>
      </w:r>
      <w:bookmarkStart w:id="0" w:name="_GoBack"/>
      <w:bookmarkEnd w:id="0"/>
      <w:r w:rsidR="00753B59">
        <w:rPr>
          <w:rFonts w:ascii="Arial" w:hAnsi="Arial" w:cs="Arial"/>
          <w:szCs w:val="20"/>
        </w:rPr>
        <w:t xml:space="preserve"> </w:t>
      </w:r>
      <w:r w:rsidR="000654EE">
        <w:rPr>
          <w:rFonts w:ascii="Arial" w:hAnsi="Arial" w:cs="Arial"/>
          <w:szCs w:val="20"/>
        </w:rPr>
        <w:t>Mestre</w:t>
      </w:r>
      <w:r w:rsidRPr="005E0111">
        <w:rPr>
          <w:rFonts w:ascii="Arial" w:hAnsi="Arial" w:cs="Arial"/>
          <w:szCs w:val="20"/>
        </w:rPr>
        <w:t xml:space="preserve"> Firenze andata e ritorno</w:t>
      </w:r>
      <w:r w:rsidR="002912C5">
        <w:rPr>
          <w:rFonts w:ascii="Arial" w:hAnsi="Arial" w:cs="Arial"/>
          <w:szCs w:val="20"/>
        </w:rPr>
        <w:t>, con posto a sedere assegnato</w:t>
      </w:r>
      <w:r w:rsidR="00207D2F">
        <w:rPr>
          <w:rFonts w:ascii="Arial" w:hAnsi="Arial" w:cs="Arial"/>
          <w:szCs w:val="20"/>
        </w:rPr>
        <w:t>;</w:t>
      </w:r>
      <w:r w:rsidR="002912C5">
        <w:rPr>
          <w:rFonts w:ascii="Arial" w:hAnsi="Arial" w:cs="Arial"/>
          <w:szCs w:val="20"/>
        </w:rPr>
        <w:t xml:space="preserve">   </w:t>
      </w:r>
    </w:p>
    <w:p w:rsidR="00CA7678" w:rsidRPr="005E0111" w:rsidRDefault="00CA7678" w:rsidP="00CA7678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szCs w:val="20"/>
        </w:rPr>
        <w:t xml:space="preserve">- </w:t>
      </w:r>
      <w:r w:rsidR="00CB117D" w:rsidRPr="005E0111">
        <w:rPr>
          <w:rFonts w:ascii="Arial" w:hAnsi="Arial" w:cs="Arial"/>
          <w:szCs w:val="20"/>
        </w:rPr>
        <w:t>Soggiorno in hotel 4 stelle centrale con prima colazione</w:t>
      </w:r>
      <w:r w:rsidR="00F413EA" w:rsidRPr="005E0111">
        <w:rPr>
          <w:rFonts w:ascii="Arial" w:hAnsi="Arial" w:cs="Arial"/>
          <w:szCs w:val="20"/>
        </w:rPr>
        <w:t xml:space="preserve"> inclusa</w:t>
      </w:r>
      <w:r w:rsidRPr="005E0111">
        <w:rPr>
          <w:rFonts w:ascii="Arial" w:hAnsi="Arial" w:cs="Arial"/>
          <w:szCs w:val="20"/>
        </w:rPr>
        <w:t>;</w:t>
      </w:r>
    </w:p>
    <w:p w:rsidR="00CB117D" w:rsidRPr="005E0111" w:rsidRDefault="00CA7678" w:rsidP="00CA7678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szCs w:val="20"/>
        </w:rPr>
        <w:t xml:space="preserve">- </w:t>
      </w:r>
      <w:r w:rsidR="00CB117D" w:rsidRPr="005E0111">
        <w:rPr>
          <w:rFonts w:ascii="Arial" w:hAnsi="Arial" w:cs="Arial"/>
          <w:szCs w:val="20"/>
        </w:rPr>
        <w:t>Assicurazione sanitaria</w:t>
      </w:r>
      <w:r w:rsidRPr="005E0111">
        <w:rPr>
          <w:rFonts w:ascii="Arial" w:hAnsi="Arial" w:cs="Arial"/>
          <w:szCs w:val="20"/>
        </w:rPr>
        <w:t>;</w:t>
      </w:r>
    </w:p>
    <w:p w:rsidR="00CB117D" w:rsidRPr="005E0111" w:rsidRDefault="00CB117D" w:rsidP="005D5258">
      <w:pPr>
        <w:rPr>
          <w:rFonts w:ascii="Arial" w:hAnsi="Arial" w:cs="Arial"/>
          <w:b/>
          <w:szCs w:val="20"/>
        </w:rPr>
      </w:pPr>
    </w:p>
    <w:p w:rsidR="00CA7678" w:rsidRPr="005E0111" w:rsidRDefault="00CA7678" w:rsidP="00CA7678">
      <w:pPr>
        <w:rPr>
          <w:rFonts w:ascii="Arial" w:hAnsi="Arial" w:cs="Arial"/>
          <w:b/>
          <w:szCs w:val="20"/>
        </w:rPr>
      </w:pPr>
      <w:r w:rsidRPr="005E0111">
        <w:rPr>
          <w:rFonts w:ascii="Arial" w:hAnsi="Arial" w:cs="Arial"/>
          <w:b/>
          <w:szCs w:val="20"/>
        </w:rPr>
        <w:t>LA QUOTA NON COMPRENDE:</w:t>
      </w:r>
    </w:p>
    <w:p w:rsidR="0056739D" w:rsidRDefault="00CA7678" w:rsidP="00CA7678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b/>
          <w:szCs w:val="20"/>
        </w:rPr>
        <w:t xml:space="preserve">- </w:t>
      </w:r>
      <w:r w:rsidRPr="005E0111">
        <w:rPr>
          <w:rFonts w:ascii="Arial" w:hAnsi="Arial" w:cs="Arial"/>
          <w:szCs w:val="20"/>
        </w:rPr>
        <w:t>Ingressi presso uffi</w:t>
      </w:r>
      <w:r w:rsidR="00BC7C74" w:rsidRPr="005E0111">
        <w:rPr>
          <w:rFonts w:ascii="Arial" w:hAnsi="Arial" w:cs="Arial"/>
          <w:szCs w:val="20"/>
        </w:rPr>
        <w:t>zi (€ 24,00 adulto,</w:t>
      </w:r>
      <w:r w:rsidR="00207D2F" w:rsidRPr="00207D2F">
        <w:rPr>
          <w:rFonts w:ascii="Arial" w:hAnsi="Arial" w:cs="Arial"/>
          <w:szCs w:val="20"/>
        </w:rPr>
        <w:t xml:space="preserve"> </w:t>
      </w:r>
      <w:r w:rsidR="00207D2F" w:rsidRPr="00C86F48">
        <w:rPr>
          <w:rFonts w:ascii="Arial" w:hAnsi="Arial" w:cs="Arial"/>
          <w:color w:val="FF0000"/>
          <w:szCs w:val="20"/>
        </w:rPr>
        <w:t>contributo CRAL associati e familiari € 4,00</w:t>
      </w:r>
      <w:r w:rsidR="00207D2F">
        <w:rPr>
          <w:rFonts w:ascii="Arial" w:hAnsi="Arial" w:cs="Arial"/>
          <w:szCs w:val="20"/>
        </w:rPr>
        <w:t>) (</w:t>
      </w:r>
      <w:r w:rsidR="00BC7C74" w:rsidRPr="005E0111">
        <w:rPr>
          <w:rFonts w:ascii="Arial" w:hAnsi="Arial" w:cs="Arial"/>
          <w:szCs w:val="20"/>
        </w:rPr>
        <w:t xml:space="preserve">minori </w:t>
      </w:r>
      <w:r w:rsidR="00AB4CA4">
        <w:rPr>
          <w:rFonts w:ascii="Arial" w:hAnsi="Arial" w:cs="Arial"/>
          <w:szCs w:val="20"/>
        </w:rPr>
        <w:t xml:space="preserve">di </w:t>
      </w:r>
      <w:r w:rsidR="00BC7C74" w:rsidRPr="005E0111">
        <w:rPr>
          <w:rFonts w:ascii="Arial" w:hAnsi="Arial" w:cs="Arial"/>
          <w:szCs w:val="20"/>
        </w:rPr>
        <w:t>anni</w:t>
      </w:r>
      <w:r w:rsidR="00AB4CA4">
        <w:rPr>
          <w:rFonts w:ascii="Arial" w:hAnsi="Arial" w:cs="Arial"/>
          <w:szCs w:val="20"/>
        </w:rPr>
        <w:t xml:space="preserve"> 18</w:t>
      </w:r>
      <w:r w:rsidR="00BC7C74" w:rsidRPr="005E0111">
        <w:rPr>
          <w:rFonts w:ascii="Arial" w:hAnsi="Arial" w:cs="Arial"/>
          <w:szCs w:val="20"/>
        </w:rPr>
        <w:t xml:space="preserve"> </w:t>
      </w:r>
      <w:r w:rsidR="00AB4CA4">
        <w:rPr>
          <w:rFonts w:ascii="Arial" w:hAnsi="Arial" w:cs="Arial"/>
          <w:szCs w:val="20"/>
        </w:rPr>
        <w:t>€ 4,00</w:t>
      </w:r>
      <w:r w:rsidR="00207D2F">
        <w:rPr>
          <w:rFonts w:ascii="Arial" w:hAnsi="Arial" w:cs="Arial"/>
          <w:szCs w:val="20"/>
        </w:rPr>
        <w:t xml:space="preserve">-   </w:t>
      </w:r>
      <w:r w:rsidR="00207D2F" w:rsidRPr="00C86F48">
        <w:rPr>
          <w:rFonts w:ascii="Arial" w:hAnsi="Arial" w:cs="Arial"/>
          <w:color w:val="FF0000"/>
          <w:szCs w:val="20"/>
        </w:rPr>
        <w:t>contributo CRAL familiari Gratis)</w:t>
      </w:r>
      <w:r w:rsidRPr="00C86F48">
        <w:rPr>
          <w:rFonts w:ascii="Arial" w:hAnsi="Arial" w:cs="Arial"/>
          <w:color w:val="FF0000"/>
          <w:szCs w:val="20"/>
        </w:rPr>
        <w:t>;</w:t>
      </w:r>
      <w:r w:rsidR="002912C5" w:rsidRPr="00C86F48">
        <w:rPr>
          <w:rFonts w:ascii="Arial" w:hAnsi="Arial" w:cs="Arial"/>
          <w:color w:val="FF0000"/>
          <w:szCs w:val="20"/>
        </w:rPr>
        <w:t xml:space="preserve"> </w:t>
      </w:r>
    </w:p>
    <w:p w:rsidR="00CA7678" w:rsidRPr="005E0111" w:rsidRDefault="00AB4CA4" w:rsidP="00CA767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I</w:t>
      </w:r>
      <w:r w:rsidR="002912C5">
        <w:rPr>
          <w:rFonts w:ascii="Arial" w:hAnsi="Arial" w:cs="Arial"/>
          <w:szCs w:val="20"/>
        </w:rPr>
        <w:t xml:space="preserve">ngresso </w:t>
      </w:r>
      <w:r w:rsidR="00207D2F">
        <w:rPr>
          <w:rFonts w:ascii="Arial" w:hAnsi="Arial" w:cs="Arial"/>
          <w:szCs w:val="20"/>
        </w:rPr>
        <w:t>cumulativo</w:t>
      </w:r>
      <w:r w:rsidR="002912C5">
        <w:rPr>
          <w:rFonts w:ascii="Arial" w:hAnsi="Arial" w:cs="Arial"/>
          <w:szCs w:val="20"/>
        </w:rPr>
        <w:t xml:space="preserve"> (Uffizi+Boboli+Palazzo </w:t>
      </w:r>
      <w:proofErr w:type="spellStart"/>
      <w:r w:rsidR="00207D2F">
        <w:rPr>
          <w:rFonts w:ascii="Arial" w:hAnsi="Arial" w:cs="Arial"/>
          <w:szCs w:val="20"/>
        </w:rPr>
        <w:t>P</w:t>
      </w:r>
      <w:r w:rsidR="002912C5">
        <w:rPr>
          <w:rFonts w:ascii="Arial" w:hAnsi="Arial" w:cs="Arial"/>
          <w:szCs w:val="20"/>
        </w:rPr>
        <w:t>itti</w:t>
      </w:r>
      <w:proofErr w:type="spellEnd"/>
      <w:r w:rsidR="002912C5">
        <w:rPr>
          <w:rFonts w:ascii="Arial" w:hAnsi="Arial" w:cs="Arial"/>
          <w:szCs w:val="20"/>
        </w:rPr>
        <w:t xml:space="preserve"> € 38,00</w:t>
      </w:r>
      <w:r w:rsidR="0056739D">
        <w:rPr>
          <w:rFonts w:ascii="Arial" w:hAnsi="Arial" w:cs="Arial"/>
          <w:szCs w:val="20"/>
        </w:rPr>
        <w:t xml:space="preserve"> adulti </w:t>
      </w:r>
      <w:r w:rsidR="0056739D" w:rsidRPr="00C86F48">
        <w:rPr>
          <w:rFonts w:ascii="Arial" w:hAnsi="Arial" w:cs="Arial"/>
          <w:color w:val="FF0000"/>
          <w:szCs w:val="20"/>
        </w:rPr>
        <w:t>contributo CRAL associati e familiari €4,00)</w:t>
      </w:r>
      <w:r w:rsidR="0056739D">
        <w:rPr>
          <w:rFonts w:ascii="Arial" w:hAnsi="Arial" w:cs="Arial"/>
          <w:szCs w:val="20"/>
        </w:rPr>
        <w:t xml:space="preserve"> (</w:t>
      </w:r>
      <w:r w:rsidRPr="005E0111">
        <w:rPr>
          <w:rFonts w:ascii="Arial" w:hAnsi="Arial" w:cs="Arial"/>
          <w:szCs w:val="20"/>
        </w:rPr>
        <w:t xml:space="preserve">minori </w:t>
      </w:r>
      <w:r>
        <w:rPr>
          <w:rFonts w:ascii="Arial" w:hAnsi="Arial" w:cs="Arial"/>
          <w:szCs w:val="20"/>
        </w:rPr>
        <w:t xml:space="preserve">di </w:t>
      </w:r>
      <w:r w:rsidRPr="005E0111">
        <w:rPr>
          <w:rFonts w:ascii="Arial" w:hAnsi="Arial" w:cs="Arial"/>
          <w:szCs w:val="20"/>
        </w:rPr>
        <w:t>anni</w:t>
      </w:r>
      <w:r>
        <w:rPr>
          <w:rFonts w:ascii="Arial" w:hAnsi="Arial" w:cs="Arial"/>
          <w:szCs w:val="20"/>
        </w:rPr>
        <w:t xml:space="preserve"> 18</w:t>
      </w:r>
      <w:r w:rsidR="0056739D">
        <w:rPr>
          <w:rFonts w:ascii="Arial" w:hAnsi="Arial" w:cs="Arial"/>
          <w:szCs w:val="20"/>
        </w:rPr>
        <w:t xml:space="preserve"> </w:t>
      </w:r>
      <w:r w:rsidR="0056739D" w:rsidRPr="00C86F48">
        <w:rPr>
          <w:rFonts w:ascii="Arial" w:hAnsi="Arial" w:cs="Arial"/>
          <w:color w:val="FF0000"/>
          <w:szCs w:val="20"/>
        </w:rPr>
        <w:t xml:space="preserve">contributo </w:t>
      </w:r>
      <w:proofErr w:type="spellStart"/>
      <w:r w:rsidR="0056739D" w:rsidRPr="00C86F48">
        <w:rPr>
          <w:rFonts w:ascii="Arial" w:hAnsi="Arial" w:cs="Arial"/>
          <w:color w:val="FF0000"/>
          <w:szCs w:val="20"/>
        </w:rPr>
        <w:t>Cral</w:t>
      </w:r>
      <w:proofErr w:type="spellEnd"/>
      <w:r w:rsidR="0056739D" w:rsidRPr="00C86F48">
        <w:rPr>
          <w:rFonts w:ascii="Arial" w:hAnsi="Arial" w:cs="Arial"/>
          <w:color w:val="FF0000"/>
          <w:szCs w:val="20"/>
        </w:rPr>
        <w:t xml:space="preserve"> familiari</w:t>
      </w:r>
      <w:r w:rsidRPr="00C86F48">
        <w:rPr>
          <w:rFonts w:ascii="Arial" w:hAnsi="Arial" w:cs="Arial"/>
          <w:color w:val="FF0000"/>
          <w:szCs w:val="20"/>
        </w:rPr>
        <w:t xml:space="preserve"> </w:t>
      </w:r>
      <w:r w:rsidR="0056739D" w:rsidRPr="00C86F48">
        <w:rPr>
          <w:rFonts w:ascii="Arial" w:hAnsi="Arial" w:cs="Arial"/>
          <w:color w:val="FF0000"/>
          <w:szCs w:val="20"/>
        </w:rPr>
        <w:t>Gratis</w:t>
      </w:r>
      <w:r w:rsidRPr="00C86F48">
        <w:rPr>
          <w:rFonts w:ascii="Arial" w:hAnsi="Arial" w:cs="Arial"/>
          <w:color w:val="FF0000"/>
          <w:szCs w:val="20"/>
        </w:rPr>
        <w:t xml:space="preserve">) </w:t>
      </w:r>
      <w:r w:rsidR="002912C5" w:rsidRPr="00C86F48">
        <w:rPr>
          <w:rFonts w:ascii="Arial" w:hAnsi="Arial" w:cs="Arial"/>
          <w:color w:val="FF0000"/>
          <w:szCs w:val="20"/>
        </w:rPr>
        <w:t xml:space="preserve">  </w:t>
      </w:r>
    </w:p>
    <w:p w:rsidR="000C55FF" w:rsidRPr="005E0111" w:rsidRDefault="00CA7678" w:rsidP="00CA7678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szCs w:val="20"/>
        </w:rPr>
        <w:t>- Gli extra in genere;</w:t>
      </w:r>
      <w:r w:rsidR="0056739D">
        <w:rPr>
          <w:rFonts w:ascii="Arial" w:hAnsi="Arial" w:cs="Arial"/>
          <w:szCs w:val="20"/>
        </w:rPr>
        <w:t xml:space="preserve"> </w:t>
      </w:r>
      <w:r w:rsidR="00F413EA" w:rsidRPr="005E0111">
        <w:rPr>
          <w:rFonts w:ascii="Arial" w:hAnsi="Arial" w:cs="Arial"/>
          <w:szCs w:val="20"/>
        </w:rPr>
        <w:t>- Pranzi/Cene e bevande;</w:t>
      </w:r>
    </w:p>
    <w:p w:rsidR="00BC7C74" w:rsidRPr="005E0111" w:rsidRDefault="00F413EA" w:rsidP="00CA7678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szCs w:val="20"/>
        </w:rPr>
        <w:t xml:space="preserve">- Tassa di soggiorno </w:t>
      </w:r>
      <w:r w:rsidRPr="005E0111">
        <w:rPr>
          <w:rFonts w:ascii="Arial" w:hAnsi="Arial" w:cs="Arial"/>
          <w:b/>
          <w:szCs w:val="20"/>
        </w:rPr>
        <w:t>€</w:t>
      </w:r>
      <w:r w:rsidR="00B37781">
        <w:rPr>
          <w:rFonts w:ascii="Arial" w:hAnsi="Arial" w:cs="Arial"/>
          <w:b/>
          <w:szCs w:val="20"/>
        </w:rPr>
        <w:t xml:space="preserve"> 5,00</w:t>
      </w:r>
      <w:r w:rsidRPr="005E0111">
        <w:rPr>
          <w:rFonts w:ascii="Arial" w:hAnsi="Arial" w:cs="Arial"/>
          <w:szCs w:val="20"/>
        </w:rPr>
        <w:t xml:space="preserve"> a partire da anni 1</w:t>
      </w:r>
      <w:r w:rsidR="00B37781">
        <w:rPr>
          <w:rFonts w:ascii="Arial" w:hAnsi="Arial" w:cs="Arial"/>
          <w:szCs w:val="20"/>
        </w:rPr>
        <w:t xml:space="preserve">2 </w:t>
      </w:r>
      <w:r w:rsidRPr="005E0111">
        <w:rPr>
          <w:rFonts w:ascii="Arial" w:hAnsi="Arial" w:cs="Arial"/>
          <w:szCs w:val="20"/>
        </w:rPr>
        <w:t xml:space="preserve">(DA CONSEGNARE AL CAPOGRUPPO IN </w:t>
      </w:r>
      <w:r w:rsidR="00B37781">
        <w:rPr>
          <w:rFonts w:ascii="Arial" w:hAnsi="Arial" w:cs="Arial"/>
          <w:szCs w:val="20"/>
        </w:rPr>
        <w:t>TRENO</w:t>
      </w:r>
      <w:r w:rsidRPr="005E0111">
        <w:rPr>
          <w:rFonts w:ascii="Arial" w:hAnsi="Arial" w:cs="Arial"/>
          <w:szCs w:val="20"/>
        </w:rPr>
        <w:t>);</w:t>
      </w:r>
      <w:r w:rsidR="00BC7C74" w:rsidRPr="005E0111">
        <w:rPr>
          <w:rFonts w:ascii="Arial" w:hAnsi="Arial" w:cs="Arial"/>
          <w:szCs w:val="20"/>
        </w:rPr>
        <w:t xml:space="preserve"> </w:t>
      </w:r>
    </w:p>
    <w:p w:rsidR="00CA7678" w:rsidRPr="005E0111" w:rsidRDefault="00CA7678" w:rsidP="008A228F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szCs w:val="20"/>
        </w:rPr>
        <w:t xml:space="preserve">- </w:t>
      </w:r>
      <w:r w:rsidR="00F413EA" w:rsidRPr="005E0111">
        <w:rPr>
          <w:rFonts w:ascii="Arial" w:hAnsi="Arial" w:cs="Arial"/>
          <w:szCs w:val="20"/>
        </w:rPr>
        <w:t xml:space="preserve">Tutto quanto non espressamente ne </w:t>
      </w:r>
      <w:r w:rsidR="002B00FD" w:rsidRPr="005E0111">
        <w:rPr>
          <w:rFonts w:ascii="Arial" w:hAnsi="Arial" w:cs="Arial"/>
          <w:szCs w:val="20"/>
        </w:rPr>
        <w:t>“</w:t>
      </w:r>
      <w:r w:rsidR="00F413EA" w:rsidRPr="005E0111">
        <w:rPr>
          <w:rFonts w:ascii="Arial" w:hAnsi="Arial" w:cs="Arial"/>
          <w:szCs w:val="20"/>
        </w:rPr>
        <w:t xml:space="preserve">la </w:t>
      </w:r>
      <w:r w:rsidR="002B00FD" w:rsidRPr="005E0111">
        <w:rPr>
          <w:rFonts w:ascii="Arial" w:hAnsi="Arial" w:cs="Arial"/>
          <w:szCs w:val="20"/>
        </w:rPr>
        <w:t>quota comprende”;</w:t>
      </w:r>
    </w:p>
    <w:p w:rsidR="00BC7C74" w:rsidRPr="005E0111" w:rsidRDefault="008A228F" w:rsidP="008A228F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szCs w:val="20"/>
        </w:rPr>
        <w:t>- Polizza annullamento viaggio;</w:t>
      </w:r>
    </w:p>
    <w:p w:rsidR="008A228F" w:rsidRPr="00CA7678" w:rsidRDefault="008A228F" w:rsidP="008A228F">
      <w:pPr>
        <w:rPr>
          <w:b/>
          <w:sz w:val="18"/>
          <w:szCs w:val="18"/>
        </w:rPr>
      </w:pPr>
    </w:p>
    <w:p w:rsidR="0056739D" w:rsidRPr="00C86F48" w:rsidRDefault="005D5258" w:rsidP="0056739D">
      <w:pPr>
        <w:pStyle w:val="Corpodeltesto22"/>
        <w:widowControl w:val="0"/>
        <w:tabs>
          <w:tab w:val="left" w:pos="567"/>
        </w:tabs>
        <w:rPr>
          <w:rFonts w:ascii="Calibri" w:eastAsia="Calibri" w:hAnsi="Calibri" w:cs="Tahoma"/>
          <w:i w:val="0"/>
          <w:sz w:val="28"/>
          <w:szCs w:val="28"/>
          <w:lang w:eastAsia="hi-IN" w:bidi="hi-IN"/>
        </w:rPr>
      </w:pPr>
      <w:r w:rsidRPr="005E0111">
        <w:rPr>
          <w:rFonts w:ascii="Arial" w:hAnsi="Arial" w:cs="Arial"/>
          <w:sz w:val="20"/>
        </w:rPr>
        <w:t>Organizzazione Tecnica:</w:t>
      </w:r>
      <w:r w:rsidR="000B5015" w:rsidRPr="005E0111">
        <w:rPr>
          <w:rFonts w:ascii="Arial" w:hAnsi="Arial" w:cs="Arial"/>
          <w:sz w:val="20"/>
        </w:rPr>
        <w:t xml:space="preserve"> </w:t>
      </w:r>
      <w:r w:rsidRPr="005E0111">
        <w:rPr>
          <w:rFonts w:ascii="Arial" w:hAnsi="Arial" w:cs="Arial"/>
          <w:b/>
          <w:sz w:val="20"/>
        </w:rPr>
        <w:t>I.B.T. VIAGGI SRL</w:t>
      </w:r>
      <w:r w:rsidR="0056739D">
        <w:rPr>
          <w:rFonts w:ascii="Arial" w:hAnsi="Arial" w:cs="Arial"/>
          <w:b/>
          <w:sz w:val="20"/>
        </w:rPr>
        <w:tab/>
      </w:r>
      <w:r w:rsidR="0056739D" w:rsidRPr="00C86F48"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  <w:t xml:space="preserve"> </w:t>
      </w:r>
      <w:r w:rsidR="0056739D" w:rsidRPr="00C86F48">
        <w:rPr>
          <w:rFonts w:ascii="Arial" w:eastAsia="Calibri" w:hAnsi="Arial" w:cs="Arial"/>
          <w:b/>
          <w:i w:val="0"/>
          <w:sz w:val="28"/>
          <w:szCs w:val="28"/>
          <w:lang w:eastAsia="hi-IN" w:bidi="hi-IN"/>
        </w:rPr>
        <w:t xml:space="preserve">Referente: </w:t>
      </w:r>
      <w:r w:rsidR="0056739D" w:rsidRPr="00C86F48">
        <w:rPr>
          <w:rFonts w:ascii="Arial" w:eastAsia="Calibri" w:hAnsi="Arial" w:cs="Arial"/>
          <w:i w:val="0"/>
          <w:sz w:val="28"/>
          <w:szCs w:val="28"/>
          <w:lang w:eastAsia="hi-IN" w:bidi="hi-IN"/>
        </w:rPr>
        <w:t>G</w:t>
      </w:r>
      <w:r w:rsidR="0056739D" w:rsidRPr="00C86F48">
        <w:rPr>
          <w:rFonts w:ascii="Arial" w:hAnsi="Arial" w:cs="Arial"/>
          <w:sz w:val="28"/>
          <w:szCs w:val="28"/>
        </w:rPr>
        <w:t>ianni Avella Tel.</w:t>
      </w:r>
      <w:r w:rsidR="0056739D" w:rsidRPr="00C86F48">
        <w:rPr>
          <w:rFonts w:ascii="Arial" w:eastAsia="Calibri" w:hAnsi="Arial" w:cs="Arial"/>
          <w:b/>
          <w:i w:val="0"/>
          <w:sz w:val="28"/>
          <w:szCs w:val="28"/>
          <w:lang w:eastAsia="hi-IN" w:bidi="hi-IN"/>
        </w:rPr>
        <w:t xml:space="preserve">  </w:t>
      </w:r>
      <w:r w:rsidR="0056739D" w:rsidRPr="00C86F48">
        <w:rPr>
          <w:rFonts w:ascii="Arial" w:eastAsia="Calibri" w:hAnsi="Arial" w:cs="Arial"/>
          <w:i w:val="0"/>
          <w:sz w:val="28"/>
          <w:szCs w:val="28"/>
          <w:lang w:eastAsia="hi-IN" w:bidi="hi-IN"/>
        </w:rPr>
        <w:t>348/4096216</w:t>
      </w:r>
    </w:p>
    <w:p w:rsidR="005A0192" w:rsidRPr="005E0111" w:rsidRDefault="005A0192" w:rsidP="002E2CA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E2CA2" w:rsidRPr="002E2CA2" w:rsidRDefault="00BC7C74" w:rsidP="002E2CA2">
      <w:pPr>
        <w:pStyle w:val="Defaul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PENALI DI CANCELLAZIONE:</w:t>
      </w:r>
      <w:r w:rsidR="008B19E8">
        <w:rPr>
          <w:rFonts w:cs="Arial"/>
          <w:b/>
          <w:bCs/>
          <w:sz w:val="18"/>
          <w:szCs w:val="18"/>
        </w:rPr>
        <w:t xml:space="preserve"> </w:t>
      </w:r>
    </w:p>
    <w:p w:rsidR="00235447" w:rsidRPr="005E0111" w:rsidRDefault="002E2CA2" w:rsidP="002E2CA2">
      <w:pPr>
        <w:pStyle w:val="Default"/>
        <w:rPr>
          <w:rFonts w:ascii="Arial" w:hAnsi="Arial" w:cs="Arial"/>
          <w:sz w:val="20"/>
          <w:szCs w:val="20"/>
        </w:rPr>
      </w:pPr>
      <w:r w:rsidRPr="005E0111">
        <w:rPr>
          <w:rFonts w:ascii="Arial" w:hAnsi="Arial" w:cs="Arial"/>
          <w:sz w:val="20"/>
          <w:szCs w:val="20"/>
        </w:rPr>
        <w:t>- dal giorno succes</w:t>
      </w:r>
      <w:r w:rsidR="00BC7C74" w:rsidRPr="005E0111">
        <w:rPr>
          <w:rFonts w:ascii="Arial" w:hAnsi="Arial" w:cs="Arial"/>
          <w:sz w:val="20"/>
          <w:szCs w:val="20"/>
        </w:rPr>
        <w:t xml:space="preserve">sivo alla prenotazione fino a </w:t>
      </w:r>
      <w:r w:rsidR="00235447">
        <w:rPr>
          <w:rFonts w:ascii="Arial" w:hAnsi="Arial" w:cs="Arial"/>
          <w:sz w:val="20"/>
          <w:szCs w:val="20"/>
        </w:rPr>
        <w:t>21</w:t>
      </w:r>
      <w:r w:rsidRPr="005E0111">
        <w:rPr>
          <w:rFonts w:ascii="Arial" w:hAnsi="Arial" w:cs="Arial"/>
          <w:sz w:val="20"/>
          <w:szCs w:val="20"/>
        </w:rPr>
        <w:t xml:space="preserve"> gg ante</w:t>
      </w:r>
      <w:r w:rsidR="000B5015" w:rsidRPr="005E0111">
        <w:rPr>
          <w:rFonts w:ascii="Arial" w:hAnsi="Arial" w:cs="Arial"/>
          <w:sz w:val="20"/>
          <w:szCs w:val="20"/>
        </w:rPr>
        <w:t xml:space="preserve"> partenza 50</w:t>
      </w:r>
      <w:r w:rsidR="00BC7C74" w:rsidRPr="005E0111">
        <w:rPr>
          <w:rFonts w:ascii="Arial" w:hAnsi="Arial" w:cs="Arial"/>
          <w:sz w:val="20"/>
          <w:szCs w:val="20"/>
        </w:rPr>
        <w:t>%;</w:t>
      </w:r>
      <w:r w:rsidR="00235447">
        <w:rPr>
          <w:rFonts w:ascii="Arial" w:hAnsi="Arial" w:cs="Arial"/>
          <w:sz w:val="20"/>
          <w:szCs w:val="20"/>
        </w:rPr>
        <w:t xml:space="preserve"> - da 20gg a 14gg ante partenza 70%   </w:t>
      </w:r>
    </w:p>
    <w:p w:rsidR="002E2CA2" w:rsidRPr="005E0111" w:rsidRDefault="00BC7C74" w:rsidP="00BD3382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szCs w:val="20"/>
        </w:rPr>
        <w:t xml:space="preserve">- da </w:t>
      </w:r>
      <w:r w:rsidR="00AB4CA4">
        <w:rPr>
          <w:rFonts w:ascii="Arial" w:hAnsi="Arial" w:cs="Arial"/>
          <w:szCs w:val="20"/>
        </w:rPr>
        <w:t>1</w:t>
      </w:r>
      <w:r w:rsidR="00235447">
        <w:rPr>
          <w:rFonts w:ascii="Arial" w:hAnsi="Arial" w:cs="Arial"/>
          <w:szCs w:val="20"/>
        </w:rPr>
        <w:t>3</w:t>
      </w:r>
      <w:r w:rsidR="002E2CA2" w:rsidRPr="005E0111">
        <w:rPr>
          <w:rFonts w:ascii="Arial" w:hAnsi="Arial" w:cs="Arial"/>
          <w:szCs w:val="20"/>
        </w:rPr>
        <w:t xml:space="preserve"> a 00 gg ante</w:t>
      </w:r>
      <w:r w:rsidR="000B5015" w:rsidRPr="005E0111">
        <w:rPr>
          <w:rFonts w:ascii="Arial" w:hAnsi="Arial" w:cs="Arial"/>
          <w:szCs w:val="20"/>
        </w:rPr>
        <w:t xml:space="preserve"> </w:t>
      </w:r>
      <w:r w:rsidR="002E2CA2" w:rsidRPr="005E0111">
        <w:rPr>
          <w:rFonts w:ascii="Arial" w:hAnsi="Arial" w:cs="Arial"/>
          <w:szCs w:val="20"/>
        </w:rPr>
        <w:t>partenza 100%</w:t>
      </w:r>
      <w:r w:rsidRPr="005E0111">
        <w:rPr>
          <w:rFonts w:ascii="Arial" w:hAnsi="Arial" w:cs="Arial"/>
          <w:szCs w:val="20"/>
        </w:rPr>
        <w:t>;</w:t>
      </w:r>
    </w:p>
    <w:p w:rsidR="00AA4078" w:rsidRDefault="00AA4078" w:rsidP="00235447">
      <w:pPr>
        <w:pStyle w:val="Corpodeltesto22"/>
        <w:widowControl w:val="0"/>
        <w:rPr>
          <w:rFonts w:ascii="Calibri" w:hAnsi="Calibri" w:cs="Calibri"/>
          <w:b/>
          <w:bCs/>
          <w:i w:val="0"/>
          <w:color w:val="000000"/>
          <w:sz w:val="24"/>
          <w:szCs w:val="24"/>
        </w:rPr>
      </w:pPr>
    </w:p>
    <w:p w:rsidR="00B41767" w:rsidRPr="0022419C" w:rsidRDefault="00235447" w:rsidP="00AA4078">
      <w:pPr>
        <w:pStyle w:val="Corpodeltesto22"/>
        <w:widowControl w:val="0"/>
      </w:pPr>
      <w:r w:rsidRPr="007054E4">
        <w:rPr>
          <w:rFonts w:ascii="Calibri" w:hAnsi="Calibri" w:cs="Calibri"/>
          <w:b/>
          <w:bCs/>
          <w:i w:val="0"/>
          <w:color w:val="000000"/>
          <w:sz w:val="24"/>
          <w:szCs w:val="24"/>
        </w:rPr>
        <w:t>NOTA BENE</w:t>
      </w:r>
      <w:r>
        <w:rPr>
          <w:rFonts w:ascii="Calibri" w:hAnsi="Calibri" w:cs="Calibri"/>
          <w:b/>
          <w:bCs/>
          <w:i w:val="0"/>
          <w:color w:val="000000"/>
          <w:sz w:val="24"/>
          <w:szCs w:val="24"/>
        </w:rPr>
        <w:t xml:space="preserve">: </w:t>
      </w:r>
      <w:r w:rsidRPr="007054E4">
        <w:rPr>
          <w:rFonts w:ascii="Calibri" w:hAnsi="Calibri" w:cs="Calibri"/>
          <w:b/>
          <w:bCs/>
          <w:color w:val="000000"/>
        </w:rPr>
        <w:t>COVID 19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7054E4">
        <w:rPr>
          <w:rFonts w:ascii="Calibri" w:hAnsi="Calibri" w:cs="Calibri"/>
          <w:b/>
          <w:bCs/>
          <w:color w:val="000000"/>
        </w:rPr>
        <w:t xml:space="preserve">  Ad oggi il presente contratto </w:t>
      </w:r>
      <w:proofErr w:type="gramStart"/>
      <w:r w:rsidRPr="007054E4">
        <w:rPr>
          <w:rFonts w:ascii="Calibri" w:hAnsi="Calibri" w:cs="Calibri"/>
          <w:b/>
          <w:bCs/>
          <w:color w:val="000000"/>
        </w:rPr>
        <w:t>recepisce</w:t>
      </w:r>
      <w:proofErr w:type="gramEnd"/>
      <w:r w:rsidRPr="007054E4">
        <w:rPr>
          <w:rFonts w:ascii="Calibri" w:hAnsi="Calibri" w:cs="Calibri"/>
          <w:b/>
          <w:bCs/>
          <w:color w:val="000000"/>
        </w:rPr>
        <w:t xml:space="preserve"> le condizioni dettate dal Codice del Turismo attualmente in vigore. Come in esso contenuto, qualora il recesso dovesse avvenire causa </w:t>
      </w:r>
      <w:proofErr w:type="spellStart"/>
      <w:r w:rsidRPr="007054E4">
        <w:rPr>
          <w:rFonts w:ascii="Calibri" w:hAnsi="Calibri" w:cs="Calibri"/>
          <w:b/>
          <w:bCs/>
          <w:color w:val="000000"/>
        </w:rPr>
        <w:t>lock-down</w:t>
      </w:r>
      <w:proofErr w:type="spellEnd"/>
      <w:r w:rsidRPr="007054E4">
        <w:rPr>
          <w:rFonts w:ascii="Calibri" w:hAnsi="Calibri" w:cs="Calibri"/>
          <w:b/>
          <w:bCs/>
          <w:color w:val="000000"/>
        </w:rPr>
        <w:t>, con conseguente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7054E4">
        <w:rPr>
          <w:rFonts w:ascii="Calibri" w:hAnsi="Calibri" w:cs="Calibri"/>
          <w:b/>
          <w:bCs/>
          <w:color w:val="000000"/>
        </w:rPr>
        <w:t xml:space="preserve">impossibilità di spostamenti </w:t>
      </w:r>
      <w:proofErr w:type="gramStart"/>
      <w:r w:rsidRPr="007054E4">
        <w:rPr>
          <w:rFonts w:ascii="Calibri" w:hAnsi="Calibri" w:cs="Calibri"/>
          <w:b/>
          <w:bCs/>
          <w:color w:val="000000"/>
        </w:rPr>
        <w:t>e</w:t>
      </w:r>
      <w:proofErr w:type="gramEnd"/>
      <w:r w:rsidRPr="007054E4">
        <w:rPr>
          <w:rFonts w:ascii="Calibri" w:hAnsi="Calibri" w:cs="Calibri"/>
          <w:b/>
          <w:bCs/>
          <w:color w:val="000000"/>
        </w:rPr>
        <w:t xml:space="preserve"> non apertura della struttura,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7054E4">
        <w:rPr>
          <w:rFonts w:ascii="Calibri" w:hAnsi="Calibri" w:cs="Calibri"/>
          <w:b/>
          <w:bCs/>
          <w:color w:val="000000"/>
        </w:rPr>
        <w:t xml:space="preserve"> in qualunque momento ciò verrà dichiarato dalle Autorità, agiremo nel rispetto della normativa che verrà chiesto di applicare al caso (mediante DPCM, DL o altro) comportandoci di conseguenza. </w:t>
      </w:r>
    </w:p>
    <w:sectPr w:rsidR="00B41767" w:rsidRPr="0022419C" w:rsidSect="00376AF2">
      <w:headerReference w:type="default" r:id="rId11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EE" w:rsidRDefault="009E35EE" w:rsidP="00E972B9">
      <w:r>
        <w:separator/>
      </w:r>
    </w:p>
  </w:endnote>
  <w:endnote w:type="continuationSeparator" w:id="0">
    <w:p w:rsidR="009E35EE" w:rsidRDefault="009E35EE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EE" w:rsidRDefault="009E35EE" w:rsidP="00E972B9">
      <w:r>
        <w:separator/>
      </w:r>
    </w:p>
  </w:footnote>
  <w:footnote w:type="continuationSeparator" w:id="0">
    <w:p w:rsidR="009E35EE" w:rsidRDefault="009E35EE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27A4A"/>
    <w:rsid w:val="00030E3B"/>
    <w:rsid w:val="000654EE"/>
    <w:rsid w:val="00083FB1"/>
    <w:rsid w:val="00085B36"/>
    <w:rsid w:val="00085C90"/>
    <w:rsid w:val="00093CC8"/>
    <w:rsid w:val="0009612B"/>
    <w:rsid w:val="000964A0"/>
    <w:rsid w:val="000B5015"/>
    <w:rsid w:val="000C289A"/>
    <w:rsid w:val="000C55FF"/>
    <w:rsid w:val="000C74DB"/>
    <w:rsid w:val="000E0A1D"/>
    <w:rsid w:val="000E1FF5"/>
    <w:rsid w:val="000E7822"/>
    <w:rsid w:val="00101188"/>
    <w:rsid w:val="00104CDC"/>
    <w:rsid w:val="001070FB"/>
    <w:rsid w:val="0011349A"/>
    <w:rsid w:val="00123790"/>
    <w:rsid w:val="00157E75"/>
    <w:rsid w:val="00157FB9"/>
    <w:rsid w:val="00166994"/>
    <w:rsid w:val="00166BBD"/>
    <w:rsid w:val="00182DB6"/>
    <w:rsid w:val="00196848"/>
    <w:rsid w:val="001A411E"/>
    <w:rsid w:val="001D0DA5"/>
    <w:rsid w:val="00200306"/>
    <w:rsid w:val="00202198"/>
    <w:rsid w:val="00203D6B"/>
    <w:rsid w:val="0020577B"/>
    <w:rsid w:val="00207D2F"/>
    <w:rsid w:val="00230714"/>
    <w:rsid w:val="00235447"/>
    <w:rsid w:val="00242F7A"/>
    <w:rsid w:val="00266405"/>
    <w:rsid w:val="00267E29"/>
    <w:rsid w:val="00272966"/>
    <w:rsid w:val="002767A5"/>
    <w:rsid w:val="002912C5"/>
    <w:rsid w:val="00292B4C"/>
    <w:rsid w:val="002A4DEF"/>
    <w:rsid w:val="002B00FD"/>
    <w:rsid w:val="002B0739"/>
    <w:rsid w:val="002B2150"/>
    <w:rsid w:val="002E2CA2"/>
    <w:rsid w:val="002E7B97"/>
    <w:rsid w:val="00310F15"/>
    <w:rsid w:val="00364DCC"/>
    <w:rsid w:val="00376AF2"/>
    <w:rsid w:val="00385B07"/>
    <w:rsid w:val="00392BEE"/>
    <w:rsid w:val="00396ADD"/>
    <w:rsid w:val="003B3386"/>
    <w:rsid w:val="003C4310"/>
    <w:rsid w:val="003D2A2E"/>
    <w:rsid w:val="003E6179"/>
    <w:rsid w:val="003F538C"/>
    <w:rsid w:val="0040572C"/>
    <w:rsid w:val="00417381"/>
    <w:rsid w:val="00427836"/>
    <w:rsid w:val="00435A3C"/>
    <w:rsid w:val="00460DDF"/>
    <w:rsid w:val="0048540C"/>
    <w:rsid w:val="004B3A22"/>
    <w:rsid w:val="004E23E1"/>
    <w:rsid w:val="004E6B72"/>
    <w:rsid w:val="00531B9A"/>
    <w:rsid w:val="00554C97"/>
    <w:rsid w:val="005634D3"/>
    <w:rsid w:val="00565B09"/>
    <w:rsid w:val="0056739D"/>
    <w:rsid w:val="00571667"/>
    <w:rsid w:val="00592835"/>
    <w:rsid w:val="005A0192"/>
    <w:rsid w:val="005A0F52"/>
    <w:rsid w:val="005D0836"/>
    <w:rsid w:val="005D5258"/>
    <w:rsid w:val="005E0111"/>
    <w:rsid w:val="005F5959"/>
    <w:rsid w:val="0065543B"/>
    <w:rsid w:val="006618C4"/>
    <w:rsid w:val="0067358E"/>
    <w:rsid w:val="00677C0C"/>
    <w:rsid w:val="006822AB"/>
    <w:rsid w:val="006C562D"/>
    <w:rsid w:val="006D0AAE"/>
    <w:rsid w:val="006E03CE"/>
    <w:rsid w:val="00707C31"/>
    <w:rsid w:val="00721ABA"/>
    <w:rsid w:val="007221C1"/>
    <w:rsid w:val="007233EC"/>
    <w:rsid w:val="00730BC9"/>
    <w:rsid w:val="00742F0C"/>
    <w:rsid w:val="00743776"/>
    <w:rsid w:val="00747661"/>
    <w:rsid w:val="00753B59"/>
    <w:rsid w:val="00760EBB"/>
    <w:rsid w:val="007630A2"/>
    <w:rsid w:val="007C198D"/>
    <w:rsid w:val="007E3C71"/>
    <w:rsid w:val="007E776A"/>
    <w:rsid w:val="007E7F43"/>
    <w:rsid w:val="00810A3E"/>
    <w:rsid w:val="00856F25"/>
    <w:rsid w:val="008600C6"/>
    <w:rsid w:val="00896CD7"/>
    <w:rsid w:val="008A228F"/>
    <w:rsid w:val="008B19E8"/>
    <w:rsid w:val="008C41BD"/>
    <w:rsid w:val="008D0826"/>
    <w:rsid w:val="008D5915"/>
    <w:rsid w:val="008E62FF"/>
    <w:rsid w:val="00901D9C"/>
    <w:rsid w:val="00922EA3"/>
    <w:rsid w:val="00956B6E"/>
    <w:rsid w:val="00972414"/>
    <w:rsid w:val="00974495"/>
    <w:rsid w:val="009A461E"/>
    <w:rsid w:val="009A5BBC"/>
    <w:rsid w:val="009A7C6A"/>
    <w:rsid w:val="009C51F1"/>
    <w:rsid w:val="009C5262"/>
    <w:rsid w:val="009C55F8"/>
    <w:rsid w:val="009E318E"/>
    <w:rsid w:val="009E35EE"/>
    <w:rsid w:val="009E6A73"/>
    <w:rsid w:val="00A1068D"/>
    <w:rsid w:val="00A12DA9"/>
    <w:rsid w:val="00A20DE8"/>
    <w:rsid w:val="00A83DDE"/>
    <w:rsid w:val="00A921DC"/>
    <w:rsid w:val="00AA4078"/>
    <w:rsid w:val="00AB4CA4"/>
    <w:rsid w:val="00AE3CB3"/>
    <w:rsid w:val="00AF71FB"/>
    <w:rsid w:val="00B216C8"/>
    <w:rsid w:val="00B21C71"/>
    <w:rsid w:val="00B37781"/>
    <w:rsid w:val="00B41767"/>
    <w:rsid w:val="00B44741"/>
    <w:rsid w:val="00B50D56"/>
    <w:rsid w:val="00B5493A"/>
    <w:rsid w:val="00B55C19"/>
    <w:rsid w:val="00B70BA5"/>
    <w:rsid w:val="00B8018E"/>
    <w:rsid w:val="00BC1083"/>
    <w:rsid w:val="00BC7C74"/>
    <w:rsid w:val="00BD21C2"/>
    <w:rsid w:val="00BD3382"/>
    <w:rsid w:val="00BD73E8"/>
    <w:rsid w:val="00BE4BCF"/>
    <w:rsid w:val="00C12754"/>
    <w:rsid w:val="00C24007"/>
    <w:rsid w:val="00C436B1"/>
    <w:rsid w:val="00C610EA"/>
    <w:rsid w:val="00C70834"/>
    <w:rsid w:val="00C86F48"/>
    <w:rsid w:val="00C93B1C"/>
    <w:rsid w:val="00C94E72"/>
    <w:rsid w:val="00CA1E7C"/>
    <w:rsid w:val="00CA69E7"/>
    <w:rsid w:val="00CA7678"/>
    <w:rsid w:val="00CB117D"/>
    <w:rsid w:val="00CC5D27"/>
    <w:rsid w:val="00D2687F"/>
    <w:rsid w:val="00D3599A"/>
    <w:rsid w:val="00D42B50"/>
    <w:rsid w:val="00D76501"/>
    <w:rsid w:val="00D7738B"/>
    <w:rsid w:val="00DA36D3"/>
    <w:rsid w:val="00DA4E02"/>
    <w:rsid w:val="00DD77A1"/>
    <w:rsid w:val="00DF01AA"/>
    <w:rsid w:val="00E42138"/>
    <w:rsid w:val="00E56CC0"/>
    <w:rsid w:val="00E57A0B"/>
    <w:rsid w:val="00E61612"/>
    <w:rsid w:val="00E90AE8"/>
    <w:rsid w:val="00E972B9"/>
    <w:rsid w:val="00EB17CB"/>
    <w:rsid w:val="00EB3023"/>
    <w:rsid w:val="00EC173E"/>
    <w:rsid w:val="00ED1726"/>
    <w:rsid w:val="00ED2BB7"/>
    <w:rsid w:val="00EF1883"/>
    <w:rsid w:val="00EF6FFF"/>
    <w:rsid w:val="00F23953"/>
    <w:rsid w:val="00F319FE"/>
    <w:rsid w:val="00F36F8C"/>
    <w:rsid w:val="00F37DF3"/>
    <w:rsid w:val="00F413EA"/>
    <w:rsid w:val="00F51975"/>
    <w:rsid w:val="00F617BF"/>
    <w:rsid w:val="00F61D7B"/>
    <w:rsid w:val="00F71552"/>
    <w:rsid w:val="00F84958"/>
    <w:rsid w:val="00FC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ACB9-9566-4FA1-93D9-5DC0EA0F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4</cp:revision>
  <cp:lastPrinted>2019-06-13T07:01:00Z</cp:lastPrinted>
  <dcterms:created xsi:type="dcterms:W3CDTF">2021-08-23T13:44:00Z</dcterms:created>
  <dcterms:modified xsi:type="dcterms:W3CDTF">2021-08-24T15:16:00Z</dcterms:modified>
</cp:coreProperties>
</file>