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9C" w:rsidRDefault="00780B9C" w:rsidP="001D3F61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</w:p>
    <w:p w:rsidR="00212F66" w:rsidRDefault="00212F66" w:rsidP="001D3F61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</w:p>
    <w:p w:rsidR="00212F66" w:rsidRDefault="00212F66" w:rsidP="001D3F61">
      <w:pPr>
        <w:pStyle w:val="Intestazione"/>
        <w:tabs>
          <w:tab w:val="left" w:pos="708"/>
        </w:tabs>
        <w:rPr>
          <w:rFonts w:ascii="Palatino Linotype" w:hAnsi="Palatino Linotype"/>
          <w:b/>
          <w:shadow/>
        </w:rPr>
      </w:pPr>
    </w:p>
    <w:p w:rsidR="00C1012E" w:rsidRPr="00792D5E" w:rsidRDefault="00792D5E" w:rsidP="00C1012E">
      <w:pPr>
        <w:jc w:val="center"/>
        <w:rPr>
          <w:rFonts w:ascii="Times New Roman" w:hAnsi="Times New Roman"/>
          <w:b/>
          <w:caps/>
          <w:sz w:val="21"/>
          <w:szCs w:val="22"/>
        </w:rPr>
      </w:pPr>
      <w:proofErr w:type="gramStart"/>
      <w:r w:rsidRPr="00792D5E">
        <w:rPr>
          <w:rFonts w:ascii="Times New Roman" w:hAnsi="Times New Roman"/>
          <w:b/>
          <w:caps/>
          <w:sz w:val="21"/>
          <w:szCs w:val="22"/>
        </w:rPr>
        <w:t>Regolamento</w:t>
      </w:r>
      <w:proofErr w:type="gramEnd"/>
      <w:r w:rsidRPr="00792D5E">
        <w:rPr>
          <w:rFonts w:ascii="Times New Roman" w:hAnsi="Times New Roman"/>
          <w:b/>
          <w:caps/>
          <w:sz w:val="21"/>
          <w:szCs w:val="22"/>
        </w:rPr>
        <w:t xml:space="preserve"> per la partecipazione a Viaggi e Gite</w:t>
      </w:r>
    </w:p>
    <w:p w:rsidR="00C1012E" w:rsidRDefault="00C1012E" w:rsidP="00C1012E">
      <w:pPr>
        <w:jc w:val="center"/>
        <w:rPr>
          <w:rFonts w:cs="Arial"/>
        </w:rPr>
      </w:pPr>
    </w:p>
    <w:p w:rsidR="00C1012E" w:rsidRDefault="00C1012E" w:rsidP="00C1012E">
      <w:pPr>
        <w:jc w:val="center"/>
        <w:rPr>
          <w:rFonts w:cs="Arial"/>
        </w:rPr>
      </w:pPr>
    </w:p>
    <w:p w:rsidR="00C1012E" w:rsidRPr="00792D5E" w:rsidRDefault="00C1012E" w:rsidP="00C1012E">
      <w:pPr>
        <w:rPr>
          <w:rFonts w:ascii="Times New Roman" w:hAnsi="Times New Roman"/>
          <w:b/>
          <w:sz w:val="21"/>
          <w:szCs w:val="22"/>
        </w:rPr>
      </w:pPr>
      <w:r w:rsidRPr="00792D5E">
        <w:rPr>
          <w:rFonts w:ascii="Times New Roman" w:hAnsi="Times New Roman"/>
          <w:b/>
          <w:sz w:val="21"/>
          <w:szCs w:val="22"/>
        </w:rPr>
        <w:t xml:space="preserve">Articolo </w:t>
      </w:r>
      <w:proofErr w:type="gramStart"/>
      <w:r w:rsidRPr="00792D5E">
        <w:rPr>
          <w:rFonts w:ascii="Times New Roman" w:hAnsi="Times New Roman"/>
          <w:b/>
          <w:sz w:val="21"/>
          <w:szCs w:val="22"/>
        </w:rPr>
        <w:t>1</w:t>
      </w:r>
      <w:proofErr w:type="gramEnd"/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La funzione del C</w:t>
      </w:r>
      <w:r w:rsidR="00792D5E">
        <w:rPr>
          <w:rFonts w:ascii="Times New Roman" w:hAnsi="Times New Roman"/>
          <w:sz w:val="21"/>
          <w:szCs w:val="22"/>
        </w:rPr>
        <w:t>RAL</w:t>
      </w:r>
      <w:r w:rsidRPr="00792D5E">
        <w:rPr>
          <w:rFonts w:ascii="Times New Roman" w:hAnsi="Times New Roman"/>
          <w:sz w:val="21"/>
          <w:szCs w:val="22"/>
        </w:rPr>
        <w:t>, nell’attività oggetto del presente Regolamento, è unicamente quella di portare a conoscenza degli Associati</w:t>
      </w:r>
      <w:r w:rsidR="00384F90">
        <w:rPr>
          <w:rStyle w:val="Rimandonotaapidipagina"/>
          <w:rFonts w:ascii="Times New Roman" w:hAnsi="Times New Roman"/>
          <w:sz w:val="21"/>
          <w:szCs w:val="22"/>
        </w:rPr>
        <w:footnoteReference w:id="1"/>
      </w:r>
      <w:r w:rsidRPr="00792D5E">
        <w:rPr>
          <w:rFonts w:ascii="Times New Roman" w:hAnsi="Times New Roman"/>
          <w:sz w:val="21"/>
          <w:szCs w:val="22"/>
        </w:rPr>
        <w:t xml:space="preserve"> le varie proposte selezionate </w:t>
      </w:r>
      <w:r w:rsidR="00384F90">
        <w:rPr>
          <w:rFonts w:ascii="Times New Roman" w:hAnsi="Times New Roman"/>
          <w:sz w:val="21"/>
          <w:szCs w:val="22"/>
        </w:rPr>
        <w:t xml:space="preserve">da parte del Consiglio Direttivo del CRAL </w:t>
      </w:r>
      <w:r w:rsidRPr="00792D5E">
        <w:rPr>
          <w:rFonts w:ascii="Times New Roman" w:hAnsi="Times New Roman"/>
          <w:sz w:val="21"/>
          <w:szCs w:val="22"/>
        </w:rPr>
        <w:t>e quella di deliberare l’eventuale contributo alla partecipazione.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Ciò posto ne discende che ogni rapporto giuridico derivante dall’adesione alle proposte viene </w:t>
      </w:r>
      <w:proofErr w:type="gramStart"/>
      <w:r w:rsidRPr="00792D5E">
        <w:rPr>
          <w:rFonts w:ascii="Times New Roman" w:hAnsi="Times New Roman"/>
          <w:sz w:val="21"/>
          <w:szCs w:val="22"/>
        </w:rPr>
        <w:t>ad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instaurarsi tra l’aderente ed il proponente (Agenzia Viaggi, Vettore, ecc.).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Il </w:t>
      </w:r>
      <w:r w:rsidR="00384F90">
        <w:rPr>
          <w:rFonts w:ascii="Times New Roman" w:hAnsi="Times New Roman"/>
          <w:sz w:val="21"/>
          <w:szCs w:val="22"/>
        </w:rPr>
        <w:t>CRAL</w:t>
      </w:r>
      <w:r w:rsidRPr="00792D5E">
        <w:rPr>
          <w:rFonts w:ascii="Times New Roman" w:hAnsi="Times New Roman"/>
          <w:sz w:val="21"/>
          <w:szCs w:val="22"/>
        </w:rPr>
        <w:t>, pertanto, non può essere considerato responsabile o corresponsabile di alcuna conseguenza derivante dal viaggio o gita in generale.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L’adesione alle proposte, divulgate dal </w:t>
      </w:r>
      <w:r w:rsidR="00384F90">
        <w:rPr>
          <w:rFonts w:ascii="Times New Roman" w:hAnsi="Times New Roman"/>
          <w:sz w:val="21"/>
          <w:szCs w:val="22"/>
        </w:rPr>
        <w:t>CRAL</w:t>
      </w:r>
      <w:r w:rsidRPr="00792D5E">
        <w:rPr>
          <w:rFonts w:ascii="Times New Roman" w:hAnsi="Times New Roman"/>
          <w:sz w:val="21"/>
          <w:szCs w:val="22"/>
        </w:rPr>
        <w:t>, implica la conoscenza e l’accettazione integrale del presente Regolamento per tutti i partecipanti.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</w:p>
    <w:p w:rsidR="00C1012E" w:rsidRPr="00792D5E" w:rsidRDefault="00C1012E" w:rsidP="00C1012E">
      <w:pPr>
        <w:rPr>
          <w:rFonts w:ascii="Times New Roman" w:hAnsi="Times New Roman"/>
          <w:b/>
          <w:sz w:val="21"/>
          <w:szCs w:val="22"/>
        </w:rPr>
      </w:pPr>
      <w:r w:rsidRPr="00792D5E">
        <w:rPr>
          <w:rFonts w:ascii="Times New Roman" w:hAnsi="Times New Roman"/>
          <w:b/>
          <w:sz w:val="21"/>
          <w:szCs w:val="22"/>
        </w:rPr>
        <w:t xml:space="preserve">Articolo </w:t>
      </w:r>
      <w:proofErr w:type="gramStart"/>
      <w:r w:rsidRPr="00792D5E">
        <w:rPr>
          <w:rFonts w:ascii="Times New Roman" w:hAnsi="Times New Roman"/>
          <w:b/>
          <w:sz w:val="21"/>
          <w:szCs w:val="22"/>
        </w:rPr>
        <w:t>2</w:t>
      </w:r>
      <w:proofErr w:type="gramEnd"/>
    </w:p>
    <w:p w:rsidR="00C1012E" w:rsidRPr="00792D5E" w:rsidRDefault="00C1012E" w:rsidP="00E20F3F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La partecipazione è aperta a tutti gli Associati e loro familiari.</w:t>
      </w:r>
    </w:p>
    <w:p w:rsidR="00E77BB0" w:rsidRPr="00E77BB0" w:rsidRDefault="00E20F3F" w:rsidP="00E20F3F">
      <w:pPr>
        <w:jc w:val="both"/>
        <w:rPr>
          <w:rFonts w:ascii="Times New Roman" w:hAnsi="Times New Roman"/>
          <w:sz w:val="21"/>
          <w:szCs w:val="22"/>
        </w:rPr>
      </w:pPr>
      <w:r w:rsidRPr="00693A22">
        <w:rPr>
          <w:rFonts w:ascii="Times New Roman" w:hAnsi="Times New Roman"/>
          <w:sz w:val="21"/>
          <w:szCs w:val="22"/>
        </w:rPr>
        <w:t>A</w:t>
      </w:r>
      <w:r w:rsidR="00E77BB0" w:rsidRPr="00693A22">
        <w:rPr>
          <w:rFonts w:ascii="Times New Roman" w:hAnsi="Times New Roman"/>
          <w:sz w:val="21"/>
          <w:szCs w:val="22"/>
        </w:rPr>
        <w:t xml:space="preserve">i sensi dall’art. </w:t>
      </w:r>
      <w:proofErr w:type="gramStart"/>
      <w:r w:rsidR="00E77BB0" w:rsidRPr="00693A22">
        <w:rPr>
          <w:rFonts w:ascii="Times New Roman" w:hAnsi="Times New Roman"/>
          <w:sz w:val="21"/>
          <w:szCs w:val="22"/>
        </w:rPr>
        <w:t>6</w:t>
      </w:r>
      <w:proofErr w:type="gramEnd"/>
      <w:r w:rsidR="00E77BB0" w:rsidRPr="00693A22">
        <w:rPr>
          <w:rFonts w:ascii="Times New Roman" w:hAnsi="Times New Roman"/>
          <w:sz w:val="21"/>
          <w:szCs w:val="22"/>
        </w:rPr>
        <w:t xml:space="preserve">, c. 2 dello Statuto del CRAL  rientrano </w:t>
      </w:r>
      <w:r w:rsidRPr="00693A22">
        <w:rPr>
          <w:rFonts w:ascii="Times New Roman" w:hAnsi="Times New Roman"/>
          <w:sz w:val="21"/>
          <w:szCs w:val="22"/>
        </w:rPr>
        <w:t xml:space="preserve">nella </w:t>
      </w:r>
      <w:r w:rsidR="00E77BB0" w:rsidRPr="00693A22">
        <w:rPr>
          <w:rFonts w:ascii="Times New Roman" w:hAnsi="Times New Roman"/>
          <w:sz w:val="21"/>
          <w:szCs w:val="22"/>
        </w:rPr>
        <w:t xml:space="preserve">categoria </w:t>
      </w:r>
      <w:r w:rsidRPr="00693A22">
        <w:rPr>
          <w:rFonts w:ascii="Times New Roman" w:hAnsi="Times New Roman"/>
          <w:sz w:val="21"/>
          <w:szCs w:val="22"/>
        </w:rPr>
        <w:t xml:space="preserve">“Familiari degli Associati”, </w:t>
      </w:r>
      <w:r w:rsidR="00E77BB0" w:rsidRPr="00693A22">
        <w:rPr>
          <w:rFonts w:ascii="Times New Roman" w:hAnsi="Times New Roman"/>
          <w:sz w:val="21"/>
          <w:szCs w:val="22"/>
        </w:rPr>
        <w:t>il coniuge o il convivente more uxorio ed  i figli fiscalmente a carico fino al 26°  anno di età. Per i figli diversamente abili non ci sono limiti di età.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La partecipazione di eventuali altr</w:t>
      </w:r>
      <w:r w:rsidR="00E20F3F">
        <w:rPr>
          <w:rFonts w:ascii="Times New Roman" w:hAnsi="Times New Roman"/>
          <w:sz w:val="21"/>
          <w:szCs w:val="22"/>
        </w:rPr>
        <w:t>e</w:t>
      </w:r>
      <w:r w:rsidRPr="00792D5E">
        <w:rPr>
          <w:rFonts w:ascii="Times New Roman" w:hAnsi="Times New Roman"/>
          <w:sz w:val="21"/>
          <w:szCs w:val="22"/>
        </w:rPr>
        <w:t xml:space="preserve"> </w:t>
      </w:r>
      <w:r w:rsidR="00E20F3F">
        <w:rPr>
          <w:rFonts w:ascii="Times New Roman" w:hAnsi="Times New Roman"/>
          <w:sz w:val="21"/>
          <w:szCs w:val="22"/>
        </w:rPr>
        <w:t xml:space="preserve">persone (Aggregati) verrà </w:t>
      </w:r>
      <w:proofErr w:type="gramStart"/>
      <w:r w:rsidRPr="00792D5E">
        <w:rPr>
          <w:rFonts w:ascii="Times New Roman" w:hAnsi="Times New Roman"/>
          <w:sz w:val="21"/>
          <w:szCs w:val="22"/>
        </w:rPr>
        <w:t>di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volta in volta </w:t>
      </w:r>
      <w:r w:rsidR="00E20F3F">
        <w:rPr>
          <w:rFonts w:ascii="Times New Roman" w:hAnsi="Times New Roman"/>
          <w:sz w:val="21"/>
          <w:szCs w:val="22"/>
        </w:rPr>
        <w:t xml:space="preserve">valutata </w:t>
      </w:r>
      <w:r w:rsidRPr="00792D5E">
        <w:rPr>
          <w:rFonts w:ascii="Times New Roman" w:hAnsi="Times New Roman"/>
          <w:sz w:val="21"/>
          <w:szCs w:val="22"/>
        </w:rPr>
        <w:t>per ogni singola iniziativa.</w:t>
      </w:r>
    </w:p>
    <w:p w:rsidR="00C1012E" w:rsidRPr="00792D5E" w:rsidRDefault="00C1012E" w:rsidP="00C1012E">
      <w:pPr>
        <w:rPr>
          <w:rFonts w:ascii="Times New Roman" w:hAnsi="Times New Roman"/>
          <w:sz w:val="21"/>
          <w:szCs w:val="22"/>
        </w:rPr>
      </w:pPr>
    </w:p>
    <w:p w:rsidR="00C1012E" w:rsidRPr="00792D5E" w:rsidRDefault="00C1012E" w:rsidP="00C1012E">
      <w:pPr>
        <w:rPr>
          <w:rFonts w:ascii="Times New Roman" w:hAnsi="Times New Roman"/>
          <w:b/>
          <w:sz w:val="21"/>
          <w:szCs w:val="22"/>
        </w:rPr>
      </w:pPr>
      <w:r w:rsidRPr="00792D5E">
        <w:rPr>
          <w:rFonts w:ascii="Times New Roman" w:hAnsi="Times New Roman"/>
          <w:b/>
          <w:sz w:val="21"/>
          <w:szCs w:val="22"/>
        </w:rPr>
        <w:t xml:space="preserve">Articolo </w:t>
      </w:r>
      <w:proofErr w:type="gramStart"/>
      <w:r w:rsidRPr="00792D5E">
        <w:rPr>
          <w:rFonts w:ascii="Times New Roman" w:hAnsi="Times New Roman"/>
          <w:b/>
          <w:sz w:val="21"/>
          <w:szCs w:val="22"/>
        </w:rPr>
        <w:t>3</w:t>
      </w:r>
      <w:proofErr w:type="gramEnd"/>
    </w:p>
    <w:p w:rsidR="00C1012E" w:rsidRPr="00792D5E" w:rsidRDefault="00C1012E" w:rsidP="00C1012E">
      <w:pPr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Alle adesioni vengono, di norma, assegnate le seguenti priorità:</w:t>
      </w:r>
    </w:p>
    <w:p w:rsidR="00C1012E" w:rsidRPr="00792D5E" w:rsidRDefault="00C1012E" w:rsidP="00C1012E">
      <w:pPr>
        <w:numPr>
          <w:ilvl w:val="0"/>
          <w:numId w:val="13"/>
        </w:numPr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Associati</w:t>
      </w:r>
    </w:p>
    <w:p w:rsidR="00C1012E" w:rsidRPr="00792D5E" w:rsidRDefault="00C1012E" w:rsidP="00C1012E">
      <w:pPr>
        <w:numPr>
          <w:ilvl w:val="0"/>
          <w:numId w:val="13"/>
        </w:numPr>
        <w:rPr>
          <w:rFonts w:ascii="Times New Roman" w:hAnsi="Times New Roman"/>
          <w:sz w:val="21"/>
          <w:szCs w:val="22"/>
        </w:rPr>
      </w:pPr>
      <w:proofErr w:type="gramStart"/>
      <w:r w:rsidRPr="00792D5E">
        <w:rPr>
          <w:rFonts w:ascii="Times New Roman" w:hAnsi="Times New Roman"/>
          <w:sz w:val="21"/>
          <w:szCs w:val="22"/>
        </w:rPr>
        <w:t>Coniuge</w:t>
      </w:r>
      <w:r w:rsidR="00E20F3F">
        <w:rPr>
          <w:rFonts w:ascii="Times New Roman" w:hAnsi="Times New Roman"/>
          <w:sz w:val="21"/>
          <w:szCs w:val="22"/>
        </w:rPr>
        <w:t xml:space="preserve"> o convivente more uxorio</w:t>
      </w:r>
      <w:r w:rsidRPr="00792D5E">
        <w:rPr>
          <w:rFonts w:ascii="Times New Roman" w:hAnsi="Times New Roman"/>
          <w:sz w:val="21"/>
          <w:szCs w:val="22"/>
        </w:rPr>
        <w:t xml:space="preserve"> e figli</w:t>
      </w:r>
      <w:proofErr w:type="gramEnd"/>
      <w:r w:rsidR="00E20F3F">
        <w:rPr>
          <w:rFonts w:ascii="Times New Roman" w:hAnsi="Times New Roman"/>
          <w:sz w:val="21"/>
          <w:szCs w:val="22"/>
        </w:rPr>
        <w:t>, così come meglio specificato all’art. 2</w:t>
      </w:r>
    </w:p>
    <w:p w:rsidR="00C1012E" w:rsidRPr="00792D5E" w:rsidRDefault="00C1012E" w:rsidP="00C1012E">
      <w:pPr>
        <w:numPr>
          <w:ilvl w:val="0"/>
          <w:numId w:val="13"/>
        </w:numPr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A</w:t>
      </w:r>
      <w:r w:rsidR="00E20F3F">
        <w:rPr>
          <w:rFonts w:ascii="Times New Roman" w:hAnsi="Times New Roman"/>
          <w:sz w:val="21"/>
          <w:szCs w:val="22"/>
        </w:rPr>
        <w:t>ggregati.</w:t>
      </w:r>
    </w:p>
    <w:p w:rsidR="00C1012E" w:rsidRPr="00792D5E" w:rsidRDefault="00C1012E" w:rsidP="00C1012E">
      <w:pPr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In caso di pari priorità</w:t>
      </w:r>
      <w:r w:rsidR="00E20F3F">
        <w:rPr>
          <w:rFonts w:ascii="Times New Roman" w:hAnsi="Times New Roman"/>
          <w:sz w:val="21"/>
          <w:szCs w:val="22"/>
        </w:rPr>
        <w:t xml:space="preserve">, il Presidente del CRAL, sentito il Consiglio Direttivo, </w:t>
      </w:r>
      <w:r w:rsidRPr="00792D5E">
        <w:rPr>
          <w:rFonts w:ascii="Times New Roman" w:hAnsi="Times New Roman"/>
          <w:sz w:val="21"/>
          <w:szCs w:val="22"/>
        </w:rPr>
        <w:t>da</w:t>
      </w:r>
      <w:r w:rsidR="00E20F3F">
        <w:rPr>
          <w:rFonts w:ascii="Times New Roman" w:hAnsi="Times New Roman"/>
          <w:sz w:val="21"/>
          <w:szCs w:val="22"/>
        </w:rPr>
        <w:t>rà</w:t>
      </w:r>
      <w:r w:rsidRPr="00792D5E">
        <w:rPr>
          <w:rFonts w:ascii="Times New Roman" w:hAnsi="Times New Roman"/>
          <w:sz w:val="21"/>
          <w:szCs w:val="22"/>
        </w:rPr>
        <w:t xml:space="preserve"> precedenza a chi non abbia partecipato, nel corso dell’anno, a viaggi di una certa consistenza economica.</w:t>
      </w:r>
    </w:p>
    <w:p w:rsidR="00C1012E" w:rsidRPr="00792D5E" w:rsidRDefault="00C1012E" w:rsidP="00C1012E">
      <w:pPr>
        <w:rPr>
          <w:rFonts w:ascii="Times New Roman" w:hAnsi="Times New Roman"/>
          <w:sz w:val="21"/>
          <w:szCs w:val="22"/>
        </w:rPr>
      </w:pPr>
    </w:p>
    <w:p w:rsidR="00C1012E" w:rsidRPr="00792D5E" w:rsidRDefault="00C1012E" w:rsidP="00C1012E">
      <w:pPr>
        <w:rPr>
          <w:rFonts w:ascii="Times New Roman" w:hAnsi="Times New Roman"/>
          <w:b/>
          <w:sz w:val="21"/>
          <w:szCs w:val="22"/>
        </w:rPr>
      </w:pPr>
      <w:r w:rsidRPr="00792D5E">
        <w:rPr>
          <w:rFonts w:ascii="Times New Roman" w:hAnsi="Times New Roman"/>
          <w:b/>
          <w:sz w:val="21"/>
          <w:szCs w:val="22"/>
        </w:rPr>
        <w:t xml:space="preserve">Articolo </w:t>
      </w:r>
      <w:proofErr w:type="gramStart"/>
      <w:r w:rsidRPr="00792D5E">
        <w:rPr>
          <w:rFonts w:ascii="Times New Roman" w:hAnsi="Times New Roman"/>
          <w:b/>
          <w:sz w:val="21"/>
          <w:szCs w:val="22"/>
        </w:rPr>
        <w:t>4</w:t>
      </w:r>
      <w:proofErr w:type="gramEnd"/>
    </w:p>
    <w:p w:rsidR="00EE429F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I contributi sono deliberati di volta in volta dal Consiglio Direttivo o, su espressa delega, dal Presidente del </w:t>
      </w:r>
      <w:r w:rsidR="00324A68">
        <w:rPr>
          <w:rFonts w:ascii="Times New Roman" w:hAnsi="Times New Roman"/>
          <w:sz w:val="21"/>
          <w:szCs w:val="22"/>
        </w:rPr>
        <w:t>CRAL</w:t>
      </w:r>
      <w:r w:rsidRPr="00792D5E">
        <w:rPr>
          <w:rFonts w:ascii="Times New Roman" w:hAnsi="Times New Roman"/>
          <w:sz w:val="21"/>
          <w:szCs w:val="22"/>
        </w:rPr>
        <w:t xml:space="preserve">, tenuto conto dell’importo richiesto dalle Agenzie Viaggi e </w:t>
      </w:r>
      <w:r w:rsidR="00324A68">
        <w:rPr>
          <w:rFonts w:ascii="Times New Roman" w:hAnsi="Times New Roman"/>
          <w:sz w:val="21"/>
          <w:szCs w:val="22"/>
        </w:rPr>
        <w:t xml:space="preserve">dagli </w:t>
      </w:r>
      <w:r w:rsidRPr="00792D5E">
        <w:rPr>
          <w:rFonts w:ascii="Times New Roman" w:hAnsi="Times New Roman"/>
          <w:sz w:val="21"/>
          <w:szCs w:val="22"/>
        </w:rPr>
        <w:t>Operatori.</w:t>
      </w:r>
      <w:r w:rsidR="00EE429F">
        <w:rPr>
          <w:rFonts w:ascii="Times New Roman" w:hAnsi="Times New Roman"/>
          <w:sz w:val="21"/>
          <w:szCs w:val="22"/>
        </w:rPr>
        <w:t xml:space="preserve"> </w:t>
      </w:r>
    </w:p>
    <w:p w:rsidR="00EC6681" w:rsidRPr="00792D5E" w:rsidRDefault="00EE429F" w:rsidP="00EC6681">
      <w:pPr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>La contribuzione</w:t>
      </w:r>
      <w:r w:rsidR="005D35AB">
        <w:rPr>
          <w:rFonts w:ascii="Times New Roman" w:hAnsi="Times New Roman"/>
          <w:sz w:val="21"/>
          <w:szCs w:val="22"/>
        </w:rPr>
        <w:t>, applicata in percentuale, sarà maggiore per le iniziative rivolte alla partecipazione delle famiglie, per favorire una più ampia partecipazione di associati e famigliari, mentre per le altre iniziative sarà inversamente proporzionale al costo dell</w:t>
      </w:r>
      <w:r w:rsidR="00EC6681">
        <w:rPr>
          <w:rFonts w:ascii="Times New Roman" w:hAnsi="Times New Roman"/>
          <w:sz w:val="21"/>
          <w:szCs w:val="22"/>
        </w:rPr>
        <w:t>’iniziativa</w:t>
      </w:r>
      <w:r w:rsidR="005D35AB">
        <w:rPr>
          <w:rFonts w:ascii="Times New Roman" w:hAnsi="Times New Roman"/>
          <w:sz w:val="21"/>
          <w:szCs w:val="22"/>
        </w:rPr>
        <w:t xml:space="preserve"> </w:t>
      </w:r>
      <w:r w:rsidR="00EC6681">
        <w:rPr>
          <w:rFonts w:ascii="Times New Roman" w:hAnsi="Times New Roman"/>
          <w:sz w:val="21"/>
          <w:szCs w:val="22"/>
        </w:rPr>
        <w:t>stessa</w:t>
      </w:r>
      <w:r w:rsidR="005D35AB">
        <w:rPr>
          <w:rFonts w:ascii="Times New Roman" w:hAnsi="Times New Roman"/>
          <w:sz w:val="21"/>
          <w:szCs w:val="22"/>
        </w:rPr>
        <w:t xml:space="preserve"> (più costa l’</w:t>
      </w:r>
      <w:proofErr w:type="gramStart"/>
      <w:r w:rsidR="00EC6681">
        <w:rPr>
          <w:rFonts w:ascii="Times New Roman" w:hAnsi="Times New Roman"/>
          <w:sz w:val="21"/>
          <w:szCs w:val="22"/>
        </w:rPr>
        <w:t>iniziativa</w:t>
      </w:r>
      <w:proofErr w:type="gramEnd"/>
      <w:r w:rsidR="00EC6681">
        <w:rPr>
          <w:rFonts w:ascii="Times New Roman" w:hAnsi="Times New Roman"/>
          <w:sz w:val="21"/>
          <w:szCs w:val="22"/>
        </w:rPr>
        <w:t xml:space="preserve"> minore sarà il contributo</w:t>
      </w:r>
      <w:r w:rsidR="005D35AB">
        <w:rPr>
          <w:rFonts w:ascii="Times New Roman" w:hAnsi="Times New Roman"/>
          <w:sz w:val="21"/>
          <w:szCs w:val="22"/>
        </w:rPr>
        <w:t>).</w:t>
      </w:r>
      <w:r>
        <w:rPr>
          <w:rFonts w:ascii="Times New Roman" w:hAnsi="Times New Roman"/>
          <w:sz w:val="21"/>
          <w:szCs w:val="22"/>
        </w:rPr>
        <w:t xml:space="preserve"> 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I contributi si aggirano, di norma, </w:t>
      </w:r>
      <w:r w:rsidR="00324A68">
        <w:rPr>
          <w:rFonts w:ascii="Times New Roman" w:hAnsi="Times New Roman"/>
          <w:sz w:val="21"/>
          <w:szCs w:val="22"/>
        </w:rPr>
        <w:t xml:space="preserve">salvo eventuali deroghe stabilite dal Consiglio Direttivo, </w:t>
      </w:r>
      <w:r w:rsidRPr="00792D5E">
        <w:rPr>
          <w:rFonts w:ascii="Times New Roman" w:hAnsi="Times New Roman"/>
          <w:sz w:val="21"/>
          <w:szCs w:val="22"/>
        </w:rPr>
        <w:t>nelle seguenti percentuali:</w:t>
      </w:r>
    </w:p>
    <w:p w:rsidR="00C1012E" w:rsidRPr="00792D5E" w:rsidRDefault="00C1012E" w:rsidP="00C1012E">
      <w:pPr>
        <w:numPr>
          <w:ilvl w:val="0"/>
          <w:numId w:val="14"/>
        </w:numPr>
        <w:jc w:val="both"/>
        <w:rPr>
          <w:rFonts w:ascii="Times New Roman" w:hAnsi="Times New Roman"/>
          <w:sz w:val="21"/>
          <w:szCs w:val="22"/>
        </w:rPr>
      </w:pPr>
      <w:proofErr w:type="gramStart"/>
      <w:r w:rsidRPr="00792D5E">
        <w:rPr>
          <w:rFonts w:ascii="Times New Roman" w:hAnsi="Times New Roman"/>
          <w:sz w:val="21"/>
          <w:szCs w:val="22"/>
        </w:rPr>
        <w:t>non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più del </w:t>
      </w:r>
      <w:r w:rsidR="00324A68">
        <w:rPr>
          <w:rFonts w:ascii="Times New Roman" w:hAnsi="Times New Roman"/>
          <w:sz w:val="21"/>
          <w:szCs w:val="22"/>
        </w:rPr>
        <w:t>2</w:t>
      </w:r>
      <w:r w:rsidRPr="00792D5E">
        <w:rPr>
          <w:rFonts w:ascii="Times New Roman" w:hAnsi="Times New Roman"/>
          <w:sz w:val="21"/>
          <w:szCs w:val="22"/>
        </w:rPr>
        <w:t>0% agli Associati</w:t>
      </w:r>
    </w:p>
    <w:p w:rsidR="00C1012E" w:rsidRPr="00792D5E" w:rsidRDefault="00C1012E" w:rsidP="00C1012E">
      <w:pPr>
        <w:numPr>
          <w:ilvl w:val="0"/>
          <w:numId w:val="14"/>
        </w:numPr>
        <w:jc w:val="both"/>
        <w:rPr>
          <w:rFonts w:ascii="Times New Roman" w:hAnsi="Times New Roman"/>
          <w:sz w:val="21"/>
          <w:szCs w:val="22"/>
        </w:rPr>
      </w:pPr>
      <w:proofErr w:type="gramStart"/>
      <w:r w:rsidRPr="00792D5E">
        <w:rPr>
          <w:rFonts w:ascii="Times New Roman" w:hAnsi="Times New Roman"/>
          <w:sz w:val="21"/>
          <w:szCs w:val="22"/>
        </w:rPr>
        <w:t>non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più del</w:t>
      </w:r>
      <w:r w:rsidR="00324A68">
        <w:rPr>
          <w:rFonts w:ascii="Times New Roman" w:hAnsi="Times New Roman"/>
          <w:sz w:val="21"/>
          <w:szCs w:val="22"/>
        </w:rPr>
        <w:t xml:space="preserve"> 1</w:t>
      </w:r>
      <w:r w:rsidRPr="00792D5E">
        <w:rPr>
          <w:rFonts w:ascii="Times New Roman" w:hAnsi="Times New Roman"/>
          <w:sz w:val="21"/>
          <w:szCs w:val="22"/>
        </w:rPr>
        <w:t xml:space="preserve">0% al coniuge </w:t>
      </w:r>
      <w:r w:rsidR="00324A68">
        <w:rPr>
          <w:rFonts w:ascii="Times New Roman" w:hAnsi="Times New Roman"/>
          <w:sz w:val="21"/>
          <w:szCs w:val="22"/>
        </w:rPr>
        <w:t>o convivente more uxorio</w:t>
      </w:r>
      <w:r w:rsidR="00324A68" w:rsidRPr="00792D5E">
        <w:rPr>
          <w:rFonts w:ascii="Times New Roman" w:hAnsi="Times New Roman"/>
          <w:sz w:val="21"/>
          <w:szCs w:val="22"/>
        </w:rPr>
        <w:t xml:space="preserve"> e figli</w:t>
      </w:r>
      <w:r w:rsidR="00324A68">
        <w:rPr>
          <w:rFonts w:ascii="Times New Roman" w:hAnsi="Times New Roman"/>
          <w:sz w:val="21"/>
          <w:szCs w:val="22"/>
        </w:rPr>
        <w:t>, così come meglio specificato all’art. 2</w:t>
      </w:r>
    </w:p>
    <w:p w:rsidR="00C1012E" w:rsidRPr="00792D5E" w:rsidRDefault="00C1012E" w:rsidP="00C1012E">
      <w:pPr>
        <w:numPr>
          <w:ilvl w:val="0"/>
          <w:numId w:val="14"/>
        </w:numPr>
        <w:jc w:val="both"/>
        <w:rPr>
          <w:rFonts w:ascii="Times New Roman" w:hAnsi="Times New Roman"/>
          <w:sz w:val="21"/>
          <w:szCs w:val="22"/>
        </w:rPr>
      </w:pPr>
      <w:proofErr w:type="gramStart"/>
      <w:r w:rsidRPr="00792D5E">
        <w:rPr>
          <w:rFonts w:ascii="Times New Roman" w:hAnsi="Times New Roman"/>
          <w:sz w:val="21"/>
          <w:szCs w:val="22"/>
        </w:rPr>
        <w:t>nessun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contributo a</w:t>
      </w:r>
      <w:r w:rsidR="00324A68">
        <w:rPr>
          <w:rFonts w:ascii="Times New Roman" w:hAnsi="Times New Roman"/>
          <w:sz w:val="21"/>
          <w:szCs w:val="22"/>
        </w:rPr>
        <w:t>gli</w:t>
      </w:r>
      <w:r w:rsidRPr="00792D5E">
        <w:rPr>
          <w:rFonts w:ascii="Times New Roman" w:hAnsi="Times New Roman"/>
          <w:sz w:val="21"/>
          <w:szCs w:val="22"/>
        </w:rPr>
        <w:t xml:space="preserve"> A</w:t>
      </w:r>
      <w:r w:rsidR="00324A68">
        <w:rPr>
          <w:rFonts w:ascii="Times New Roman" w:hAnsi="Times New Roman"/>
          <w:sz w:val="21"/>
          <w:szCs w:val="22"/>
        </w:rPr>
        <w:t>ggregati.</w:t>
      </w:r>
    </w:p>
    <w:p w:rsidR="00EE429F" w:rsidRDefault="00EE429F" w:rsidP="00C1012E">
      <w:pPr>
        <w:jc w:val="both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sz w:val="21"/>
          <w:szCs w:val="22"/>
        </w:rPr>
        <w:t xml:space="preserve">Su iniziativa del Consiglio Direttivo del CRAL, potrà essere superato il contributo del 10% nei confronti dei figli degli Associati fino all’età di </w:t>
      </w:r>
      <w:proofErr w:type="gramStart"/>
      <w:r>
        <w:rPr>
          <w:rFonts w:ascii="Times New Roman" w:hAnsi="Times New Roman"/>
          <w:sz w:val="21"/>
          <w:szCs w:val="22"/>
        </w:rPr>
        <w:t>12</w:t>
      </w:r>
      <w:proofErr w:type="gramEnd"/>
      <w:r>
        <w:rPr>
          <w:rFonts w:ascii="Times New Roman" w:hAnsi="Times New Roman"/>
          <w:sz w:val="21"/>
          <w:szCs w:val="22"/>
        </w:rPr>
        <w:t xml:space="preserve"> anni compiuti.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Il contributo massimo erogabile nell’arco dell’anno per l’Associato singolo sarà pari a </w:t>
      </w:r>
      <w:r w:rsidR="00324A68">
        <w:rPr>
          <w:rFonts w:ascii="Times New Roman" w:hAnsi="Times New Roman"/>
          <w:sz w:val="21"/>
          <w:szCs w:val="22"/>
        </w:rPr>
        <w:t xml:space="preserve">€ </w:t>
      </w:r>
      <w:r w:rsidR="00EE429F">
        <w:rPr>
          <w:rFonts w:ascii="Times New Roman" w:hAnsi="Times New Roman"/>
          <w:sz w:val="21"/>
          <w:szCs w:val="22"/>
        </w:rPr>
        <w:t>5</w:t>
      </w:r>
      <w:r w:rsidR="00324A68">
        <w:rPr>
          <w:rFonts w:ascii="Times New Roman" w:hAnsi="Times New Roman"/>
          <w:sz w:val="21"/>
          <w:szCs w:val="22"/>
        </w:rPr>
        <w:t>00</w:t>
      </w:r>
      <w:r w:rsidRPr="00792D5E">
        <w:rPr>
          <w:rFonts w:ascii="Times New Roman" w:hAnsi="Times New Roman"/>
          <w:sz w:val="21"/>
          <w:szCs w:val="22"/>
        </w:rPr>
        <w:t xml:space="preserve">,00 e per l’Associato con nucleo familiare sarà di € </w:t>
      </w:r>
      <w:r w:rsidR="00EE429F">
        <w:rPr>
          <w:rFonts w:ascii="Times New Roman" w:hAnsi="Times New Roman"/>
          <w:sz w:val="21"/>
          <w:szCs w:val="22"/>
        </w:rPr>
        <w:t>9</w:t>
      </w:r>
      <w:r w:rsidR="00324A68">
        <w:rPr>
          <w:rFonts w:ascii="Times New Roman" w:hAnsi="Times New Roman"/>
          <w:sz w:val="21"/>
          <w:szCs w:val="22"/>
        </w:rPr>
        <w:t>0</w:t>
      </w:r>
      <w:r w:rsidRPr="00792D5E">
        <w:rPr>
          <w:rFonts w:ascii="Times New Roman" w:hAnsi="Times New Roman"/>
          <w:sz w:val="21"/>
          <w:szCs w:val="22"/>
        </w:rPr>
        <w:t>0,00.</w:t>
      </w:r>
    </w:p>
    <w:p w:rsidR="00C1012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Non sono ammesse altre forme di contributo.</w:t>
      </w:r>
    </w:p>
    <w:p w:rsidR="001B665B" w:rsidRPr="00792D5E" w:rsidRDefault="001B665B" w:rsidP="00C1012E">
      <w:pPr>
        <w:jc w:val="both"/>
        <w:rPr>
          <w:rFonts w:ascii="Times New Roman" w:hAnsi="Times New Roman"/>
          <w:sz w:val="21"/>
          <w:szCs w:val="22"/>
        </w:rPr>
      </w:pP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</w:p>
    <w:p w:rsidR="00C1012E" w:rsidRPr="00792D5E" w:rsidRDefault="00C1012E" w:rsidP="00C1012E">
      <w:pPr>
        <w:rPr>
          <w:rFonts w:ascii="Times New Roman" w:hAnsi="Times New Roman"/>
          <w:b/>
          <w:sz w:val="21"/>
          <w:szCs w:val="22"/>
        </w:rPr>
      </w:pPr>
      <w:r w:rsidRPr="00792D5E">
        <w:rPr>
          <w:rFonts w:ascii="Times New Roman" w:hAnsi="Times New Roman"/>
          <w:b/>
          <w:sz w:val="21"/>
          <w:szCs w:val="22"/>
        </w:rPr>
        <w:t xml:space="preserve">Articolo </w:t>
      </w:r>
      <w:proofErr w:type="gramStart"/>
      <w:r w:rsidRPr="00792D5E">
        <w:rPr>
          <w:rFonts w:ascii="Times New Roman" w:hAnsi="Times New Roman"/>
          <w:b/>
          <w:sz w:val="21"/>
          <w:szCs w:val="22"/>
        </w:rPr>
        <w:t>5</w:t>
      </w:r>
      <w:proofErr w:type="gramEnd"/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>Nel caso di rinuncia, tassativamente comunicata per iscritto a</w:t>
      </w:r>
      <w:r w:rsidR="00324A68">
        <w:rPr>
          <w:rFonts w:ascii="Times New Roman" w:hAnsi="Times New Roman"/>
          <w:sz w:val="21"/>
          <w:szCs w:val="22"/>
        </w:rPr>
        <w:t xml:space="preserve">i referenti </w:t>
      </w:r>
      <w:r w:rsidRPr="00792D5E">
        <w:rPr>
          <w:rFonts w:ascii="Times New Roman" w:hAnsi="Times New Roman"/>
          <w:sz w:val="21"/>
          <w:szCs w:val="22"/>
        </w:rPr>
        <w:t>del</w:t>
      </w:r>
      <w:r w:rsidR="00324A68">
        <w:rPr>
          <w:rFonts w:ascii="Times New Roman" w:hAnsi="Times New Roman"/>
          <w:sz w:val="21"/>
          <w:szCs w:val="22"/>
        </w:rPr>
        <w:t xml:space="preserve"> viaggio</w:t>
      </w:r>
      <w:r w:rsidRPr="00792D5E">
        <w:rPr>
          <w:rFonts w:ascii="Times New Roman" w:hAnsi="Times New Roman"/>
          <w:sz w:val="21"/>
          <w:szCs w:val="22"/>
        </w:rPr>
        <w:t xml:space="preserve">, </w:t>
      </w:r>
      <w:proofErr w:type="gramStart"/>
      <w:r w:rsidRPr="00792D5E">
        <w:rPr>
          <w:rFonts w:ascii="Times New Roman" w:hAnsi="Times New Roman"/>
          <w:sz w:val="21"/>
          <w:szCs w:val="22"/>
        </w:rPr>
        <w:t>viene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applicata al rinunciatario la penale reclamata dall’Agenzia Viaggi, </w:t>
      </w:r>
      <w:proofErr w:type="spellStart"/>
      <w:r w:rsidRPr="00792D5E">
        <w:rPr>
          <w:rFonts w:ascii="Times New Roman" w:hAnsi="Times New Roman"/>
          <w:sz w:val="21"/>
          <w:szCs w:val="22"/>
        </w:rPr>
        <w:t>nonchè</w:t>
      </w:r>
      <w:proofErr w:type="spellEnd"/>
      <w:r w:rsidRPr="00792D5E">
        <w:rPr>
          <w:rFonts w:ascii="Times New Roman" w:hAnsi="Times New Roman"/>
          <w:sz w:val="21"/>
          <w:szCs w:val="22"/>
        </w:rPr>
        <w:t xml:space="preserve"> la refusione </w:t>
      </w:r>
      <w:r w:rsidR="009158A4">
        <w:rPr>
          <w:rFonts w:ascii="Times New Roman" w:hAnsi="Times New Roman"/>
          <w:sz w:val="21"/>
          <w:szCs w:val="22"/>
        </w:rPr>
        <w:t xml:space="preserve">del contributo e </w:t>
      </w:r>
      <w:r w:rsidRPr="00792D5E">
        <w:rPr>
          <w:rFonts w:ascii="Times New Roman" w:hAnsi="Times New Roman"/>
          <w:sz w:val="21"/>
          <w:szCs w:val="22"/>
        </w:rPr>
        <w:t>di eventuali altri oneri subiti dal C</w:t>
      </w:r>
      <w:r w:rsidR="00324A68">
        <w:rPr>
          <w:rFonts w:ascii="Times New Roman" w:hAnsi="Times New Roman"/>
          <w:sz w:val="21"/>
          <w:szCs w:val="22"/>
        </w:rPr>
        <w:t>RAL</w:t>
      </w:r>
      <w:r w:rsidRPr="00792D5E">
        <w:rPr>
          <w:rFonts w:ascii="Times New Roman" w:hAnsi="Times New Roman"/>
          <w:sz w:val="21"/>
          <w:szCs w:val="22"/>
        </w:rPr>
        <w:t>.</w:t>
      </w:r>
    </w:p>
    <w:p w:rsidR="00C1012E" w:rsidRPr="00792D5E" w:rsidRDefault="00C1012E" w:rsidP="00C1012E">
      <w:pPr>
        <w:jc w:val="both"/>
        <w:rPr>
          <w:rFonts w:ascii="Times New Roman" w:hAnsi="Times New Roman"/>
          <w:sz w:val="21"/>
          <w:szCs w:val="22"/>
        </w:rPr>
      </w:pPr>
      <w:r w:rsidRPr="00792D5E">
        <w:rPr>
          <w:rFonts w:ascii="Times New Roman" w:hAnsi="Times New Roman"/>
          <w:sz w:val="21"/>
          <w:szCs w:val="22"/>
        </w:rPr>
        <w:t xml:space="preserve">Le penali verranno </w:t>
      </w:r>
      <w:proofErr w:type="gramStart"/>
      <w:r w:rsidRPr="00792D5E">
        <w:rPr>
          <w:rFonts w:ascii="Times New Roman" w:hAnsi="Times New Roman"/>
          <w:sz w:val="21"/>
          <w:szCs w:val="22"/>
        </w:rPr>
        <w:t>di</w:t>
      </w:r>
      <w:proofErr w:type="gramEnd"/>
      <w:r w:rsidRPr="00792D5E">
        <w:rPr>
          <w:rFonts w:ascii="Times New Roman" w:hAnsi="Times New Roman"/>
          <w:sz w:val="21"/>
          <w:szCs w:val="22"/>
        </w:rPr>
        <w:t xml:space="preserve"> volta in volta indicate nelle condizioni di ogni viaggio e gita.</w:t>
      </w:r>
    </w:p>
    <w:p w:rsidR="0041173F" w:rsidRPr="0041173F" w:rsidRDefault="00BA59B4" w:rsidP="0041173F">
      <w:pPr>
        <w:spacing w:before="240" w:after="360"/>
        <w:rPr>
          <w:rFonts w:ascii="Times New Roman" w:hAnsi="Times New Roman"/>
          <w:sz w:val="21"/>
          <w:szCs w:val="22"/>
        </w:rPr>
      </w:pPr>
      <w:r>
        <w:rPr>
          <w:rFonts w:ascii="Times New Roman" w:hAnsi="Times New Roman"/>
          <w:b/>
          <w:sz w:val="21"/>
          <w:szCs w:val="22"/>
        </w:rPr>
        <w:lastRenderedPageBreak/>
        <w:t>N</w:t>
      </w:r>
      <w:r w:rsidR="0041173F" w:rsidRPr="0041173F">
        <w:rPr>
          <w:rFonts w:ascii="Times New Roman" w:hAnsi="Times New Roman"/>
          <w:b/>
          <w:sz w:val="21"/>
          <w:szCs w:val="22"/>
        </w:rPr>
        <w:t>orma transitoria</w:t>
      </w:r>
    </w:p>
    <w:p w:rsidR="0041173F" w:rsidRPr="0041173F" w:rsidRDefault="0041173F" w:rsidP="0041173F">
      <w:pPr>
        <w:spacing w:before="240" w:after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hAnsi="Times New Roman"/>
          <w:sz w:val="21"/>
          <w:szCs w:val="22"/>
        </w:rPr>
        <w:t>1</w:t>
      </w:r>
      <w:r w:rsidRPr="0041173F">
        <w:rPr>
          <w:rFonts w:ascii="Times New Roman" w:hAnsi="Times New Roman"/>
          <w:sz w:val="21"/>
          <w:szCs w:val="22"/>
        </w:rPr>
        <w:t>. Il presente Regolamento</w:t>
      </w:r>
      <w:r w:rsidR="00EE429F">
        <w:rPr>
          <w:rFonts w:ascii="Times New Roman" w:hAnsi="Times New Roman"/>
          <w:sz w:val="21"/>
          <w:szCs w:val="22"/>
        </w:rPr>
        <w:t>, approvato nella seduta del Consiglio Direttivo del 15 gennaio 2020,</w:t>
      </w:r>
      <w:r w:rsidRPr="0041173F">
        <w:rPr>
          <w:rFonts w:ascii="Times New Roman" w:hAnsi="Times New Roman"/>
          <w:sz w:val="21"/>
          <w:szCs w:val="22"/>
        </w:rPr>
        <w:t xml:space="preserve"> si intende </w:t>
      </w:r>
      <w:r w:rsidR="00EE429F">
        <w:rPr>
          <w:rFonts w:ascii="Times New Roman" w:hAnsi="Times New Roman"/>
          <w:sz w:val="21"/>
          <w:szCs w:val="22"/>
        </w:rPr>
        <w:t xml:space="preserve">in vigore </w:t>
      </w:r>
      <w:r w:rsidRPr="0041173F">
        <w:rPr>
          <w:rFonts w:ascii="Times New Roman" w:hAnsi="Times New Roman"/>
          <w:sz w:val="21"/>
          <w:szCs w:val="22"/>
        </w:rPr>
        <w:t xml:space="preserve">dal </w:t>
      </w:r>
      <w:r w:rsidRPr="00EE429F">
        <w:rPr>
          <w:rFonts w:ascii="Times New Roman" w:hAnsi="Times New Roman"/>
          <w:sz w:val="21"/>
          <w:szCs w:val="22"/>
        </w:rPr>
        <w:t>1° gennaio 2020.</w:t>
      </w:r>
    </w:p>
    <w:p w:rsidR="0041173F" w:rsidRDefault="0041173F" w:rsidP="00C1012E">
      <w:pPr>
        <w:jc w:val="both"/>
        <w:rPr>
          <w:sz w:val="18"/>
          <w:szCs w:val="18"/>
        </w:rPr>
      </w:pPr>
    </w:p>
    <w:p w:rsidR="00792D5E" w:rsidRDefault="00792D5E" w:rsidP="00C1012E">
      <w:pPr>
        <w:jc w:val="both"/>
        <w:rPr>
          <w:sz w:val="18"/>
          <w:szCs w:val="18"/>
        </w:rPr>
      </w:pPr>
    </w:p>
    <w:p w:rsidR="005B2314" w:rsidRDefault="005B2314" w:rsidP="00C1012E">
      <w:pPr>
        <w:jc w:val="both"/>
        <w:rPr>
          <w:rFonts w:ascii="Times New Roman" w:hAnsi="Times New Roman"/>
          <w:sz w:val="21"/>
          <w:szCs w:val="22"/>
        </w:rPr>
      </w:pPr>
    </w:p>
    <w:p w:rsidR="00BA59B4" w:rsidRDefault="00BA59B4" w:rsidP="00C1012E">
      <w:pPr>
        <w:jc w:val="both"/>
        <w:rPr>
          <w:rFonts w:ascii="Times New Roman" w:hAnsi="Times New Roman"/>
          <w:sz w:val="21"/>
          <w:szCs w:val="22"/>
        </w:rPr>
      </w:pPr>
    </w:p>
    <w:p w:rsidR="00BA59B4" w:rsidRDefault="00BA59B4" w:rsidP="00BA59B4">
      <w:r>
        <w:pict>
          <v:rect id="_x0000_i1025" style="width:0;height:1.5pt" o:hralign="center" o:hrstd="t" o:hr="t" fillcolor="#a0a0a0" stroked="f"/>
        </w:pict>
      </w:r>
    </w:p>
    <w:bookmarkStart w:id="0" w:name="_ftn1"/>
    <w:p w:rsidR="00BA59B4" w:rsidRDefault="00BA59B4" w:rsidP="00BA59B4">
      <w:pPr>
        <w:pStyle w:val="NormaleWeb"/>
      </w:pPr>
      <w:r>
        <w:fldChar w:fldCharType="begin"/>
      </w:r>
      <w:r>
        <w:instrText xml:space="preserve"> HYPERLINK "" \l "_ftnref1" </w:instrText>
      </w:r>
      <w:r>
        <w:fldChar w:fldCharType="separate"/>
      </w:r>
      <w:proofErr w:type="gramStart"/>
      <w:r>
        <w:rPr>
          <w:rStyle w:val="Collegamentoipertestuale"/>
        </w:rPr>
        <w:t>[1</w:t>
      </w:r>
      <w:proofErr w:type="gramEnd"/>
      <w:r>
        <w:rPr>
          <w:rStyle w:val="Collegamentoipertestuale"/>
        </w:rPr>
        <w:t>]</w:t>
      </w:r>
      <w:r>
        <w:fldChar w:fldCharType="end"/>
      </w:r>
      <w:bookmarkEnd w:id="0"/>
      <w:r>
        <w:t xml:space="preserve"> Art. 6, c. 1, dello Statuto del CRAL “Possono associarsi al CRAL i Dipendenti di </w:t>
      </w:r>
      <w:proofErr w:type="spellStart"/>
      <w:r>
        <w:t>Crédit</w:t>
      </w:r>
      <w:proofErr w:type="spellEnd"/>
      <w:r>
        <w:t xml:space="preserve"> Agricole FriulAdria, i Dipendenti cessati dal servizio per quiescenza o per altra analoga condizione, il Personale distaccato del Gruppo bancario di appartenenza operante nella stessa nonché il Personale delle altre società del Gruppo </w:t>
      </w:r>
      <w:proofErr w:type="spellStart"/>
      <w:r>
        <w:t>Crédit</w:t>
      </w:r>
      <w:proofErr w:type="spellEnd"/>
      <w:r>
        <w:t xml:space="preserve"> Agricole Italia e </w:t>
      </w:r>
      <w:proofErr w:type="spellStart"/>
      <w:r>
        <w:t>Crédit</w:t>
      </w:r>
      <w:proofErr w:type="spellEnd"/>
      <w:r>
        <w:t xml:space="preserve"> Agricole. Possono inoltre associarsi i membri pro-tempore, fino alla scadenza del rispettivo mandato, degli Organi Amministrativi e di Controllo delle società </w:t>
      </w:r>
      <w:proofErr w:type="gramStart"/>
      <w:r>
        <w:t xml:space="preserve">del Gruppo </w:t>
      </w:r>
      <w:proofErr w:type="spellStart"/>
      <w:r>
        <w:t>Crédit</w:t>
      </w:r>
      <w:proofErr w:type="spellEnd"/>
      <w:r>
        <w:t xml:space="preserve"> Agricole Italia e </w:t>
      </w:r>
      <w:proofErr w:type="spellStart"/>
      <w:r>
        <w:t>Crédit</w:t>
      </w:r>
      <w:proofErr w:type="spellEnd"/>
      <w:r>
        <w:t xml:space="preserve"> Agricole</w:t>
      </w:r>
      <w:proofErr w:type="gramEnd"/>
      <w:r>
        <w:t xml:space="preserve">.  Una persona può essere iscritta nello stesso tempo soltanto </w:t>
      </w:r>
      <w:proofErr w:type="gramStart"/>
      <w:r>
        <w:t>ad</w:t>
      </w:r>
      <w:proofErr w:type="gramEnd"/>
      <w:r>
        <w:t xml:space="preserve"> uno dei </w:t>
      </w:r>
      <w:proofErr w:type="spellStart"/>
      <w:r>
        <w:t>Cral</w:t>
      </w:r>
      <w:proofErr w:type="spellEnd"/>
      <w:r>
        <w:t xml:space="preserve"> delle società del Gruppo </w:t>
      </w:r>
      <w:proofErr w:type="spellStart"/>
      <w:r>
        <w:t>Crédit</w:t>
      </w:r>
      <w:proofErr w:type="spellEnd"/>
      <w:r>
        <w:t xml:space="preserve"> Agricole Italia e </w:t>
      </w:r>
      <w:proofErr w:type="spellStart"/>
      <w:r>
        <w:t>Crédit</w:t>
      </w:r>
      <w:proofErr w:type="spellEnd"/>
      <w:r>
        <w:t xml:space="preserve"> Agricole. La qualifica di Associato si acquisisce con il versamento annuale della quota associativa, da </w:t>
      </w:r>
      <w:proofErr w:type="gramStart"/>
      <w:r>
        <w:t>effettuare</w:t>
      </w:r>
      <w:proofErr w:type="gramEnd"/>
      <w:r>
        <w:t xml:space="preserve"> entro il 31 gennaio di ogni anno, stabilita dal Consiglio direttivo.</w:t>
      </w:r>
    </w:p>
    <w:p w:rsidR="00BA59B4" w:rsidRDefault="00BA59B4" w:rsidP="00BA59B4">
      <w:pPr>
        <w:pStyle w:val="NormaleWeb"/>
      </w:pPr>
      <w:r>
        <w:t> </w:t>
      </w:r>
    </w:p>
    <w:p w:rsidR="00BA59B4" w:rsidRPr="00792D5E" w:rsidRDefault="00BA59B4" w:rsidP="00C1012E">
      <w:pPr>
        <w:jc w:val="both"/>
        <w:rPr>
          <w:rFonts w:ascii="Times New Roman" w:hAnsi="Times New Roman"/>
          <w:sz w:val="21"/>
          <w:szCs w:val="22"/>
        </w:rPr>
      </w:pPr>
    </w:p>
    <w:sectPr w:rsidR="00BA59B4" w:rsidRPr="00792D5E" w:rsidSect="00313ABD">
      <w:headerReference w:type="default" r:id="rId8"/>
      <w:footerReference w:type="even" r:id="rId9"/>
      <w:footerReference w:type="default" r:id="rId10"/>
      <w:pgSz w:w="11906" w:h="16838"/>
      <w:pgMar w:top="539" w:right="748" w:bottom="719" w:left="720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20" w:rsidRDefault="00206620">
      <w:r>
        <w:separator/>
      </w:r>
    </w:p>
  </w:endnote>
  <w:endnote w:type="continuationSeparator" w:id="0">
    <w:p w:rsidR="00206620" w:rsidRDefault="0020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8" w:rsidRDefault="00814896" w:rsidP="00794F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94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4FE8" w:rsidRDefault="00794FE8" w:rsidP="00794FE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8" w:rsidRDefault="00814896" w:rsidP="00794F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94F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9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4FE8" w:rsidRDefault="00794FE8" w:rsidP="00794FE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20" w:rsidRDefault="00206620">
      <w:r>
        <w:separator/>
      </w:r>
    </w:p>
  </w:footnote>
  <w:footnote w:type="continuationSeparator" w:id="0">
    <w:p w:rsidR="00206620" w:rsidRDefault="00206620">
      <w:r>
        <w:continuationSeparator/>
      </w:r>
    </w:p>
  </w:footnote>
  <w:footnote w:id="1">
    <w:p w:rsidR="00384F90" w:rsidRPr="00BA59B4" w:rsidRDefault="00384F90" w:rsidP="00BA59B4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E8" w:rsidRDefault="00794FE8" w:rsidP="00CE332D">
    <w:pPr>
      <w:pStyle w:val="Intestazione"/>
      <w:jc w:val="center"/>
    </w:pPr>
  </w:p>
  <w:p w:rsidR="001049C7" w:rsidRDefault="001B665B" w:rsidP="00CE332D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2110740</wp:posOffset>
          </wp:positionH>
          <wp:positionV relativeFrom="paragraph">
            <wp:posOffset>3175</wp:posOffset>
          </wp:positionV>
          <wp:extent cx="1990725" cy="8477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  <w:p w:rsidR="001049C7" w:rsidRDefault="001049C7" w:rsidP="00CE332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457"/>
    <w:multiLevelType w:val="hybridMultilevel"/>
    <w:tmpl w:val="AA643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013"/>
    <w:multiLevelType w:val="hybridMultilevel"/>
    <w:tmpl w:val="AD9CEBD6"/>
    <w:lvl w:ilvl="0" w:tplc="33163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7278"/>
    <w:multiLevelType w:val="hybridMultilevel"/>
    <w:tmpl w:val="43BAC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E0FE3"/>
    <w:multiLevelType w:val="hybridMultilevel"/>
    <w:tmpl w:val="683E98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91324"/>
    <w:multiLevelType w:val="hybridMultilevel"/>
    <w:tmpl w:val="DC4AA7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55A61"/>
    <w:multiLevelType w:val="hybridMultilevel"/>
    <w:tmpl w:val="10F02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227CD"/>
    <w:multiLevelType w:val="hybridMultilevel"/>
    <w:tmpl w:val="5F26C31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E896035"/>
    <w:multiLevelType w:val="hybridMultilevel"/>
    <w:tmpl w:val="30AA6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942"/>
    <w:multiLevelType w:val="hybridMultilevel"/>
    <w:tmpl w:val="E7320D46"/>
    <w:lvl w:ilvl="0" w:tplc="59663A74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E3D62"/>
    <w:multiLevelType w:val="hybridMultilevel"/>
    <w:tmpl w:val="C5DC1E06"/>
    <w:lvl w:ilvl="0" w:tplc="24928006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C7A18"/>
    <w:multiLevelType w:val="hybridMultilevel"/>
    <w:tmpl w:val="85CEA8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983E93"/>
    <w:multiLevelType w:val="hybridMultilevel"/>
    <w:tmpl w:val="9ACADCA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7127538"/>
    <w:multiLevelType w:val="hybridMultilevel"/>
    <w:tmpl w:val="854054CC"/>
    <w:lvl w:ilvl="0" w:tplc="4C40A7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C0AE9"/>
    <w:multiLevelType w:val="hybridMultilevel"/>
    <w:tmpl w:val="B094C5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332D"/>
    <w:rsid w:val="00013309"/>
    <w:rsid w:val="00015F68"/>
    <w:rsid w:val="00026970"/>
    <w:rsid w:val="00030E3D"/>
    <w:rsid w:val="00031742"/>
    <w:rsid w:val="0003472F"/>
    <w:rsid w:val="000475C2"/>
    <w:rsid w:val="00054B84"/>
    <w:rsid w:val="00061DA5"/>
    <w:rsid w:val="000633C6"/>
    <w:rsid w:val="00065BFA"/>
    <w:rsid w:val="00076498"/>
    <w:rsid w:val="000824BB"/>
    <w:rsid w:val="00090123"/>
    <w:rsid w:val="0009297A"/>
    <w:rsid w:val="000A24B5"/>
    <w:rsid w:val="000B6C3B"/>
    <w:rsid w:val="000D451E"/>
    <w:rsid w:val="000F52D6"/>
    <w:rsid w:val="001047F0"/>
    <w:rsid w:val="001049C7"/>
    <w:rsid w:val="00124C64"/>
    <w:rsid w:val="00130ADB"/>
    <w:rsid w:val="00141F0E"/>
    <w:rsid w:val="001427E3"/>
    <w:rsid w:val="001630B6"/>
    <w:rsid w:val="00166E5C"/>
    <w:rsid w:val="00167997"/>
    <w:rsid w:val="0017225D"/>
    <w:rsid w:val="0018314E"/>
    <w:rsid w:val="001B6493"/>
    <w:rsid w:val="001B665B"/>
    <w:rsid w:val="001C5B78"/>
    <w:rsid w:val="001D3F61"/>
    <w:rsid w:val="001E2D5A"/>
    <w:rsid w:val="001E7555"/>
    <w:rsid w:val="00206620"/>
    <w:rsid w:val="00212837"/>
    <w:rsid w:val="00212F66"/>
    <w:rsid w:val="00216E8B"/>
    <w:rsid w:val="002258C4"/>
    <w:rsid w:val="00235B95"/>
    <w:rsid w:val="00254D08"/>
    <w:rsid w:val="002558A6"/>
    <w:rsid w:val="002666CE"/>
    <w:rsid w:val="00276865"/>
    <w:rsid w:val="00280903"/>
    <w:rsid w:val="00291D31"/>
    <w:rsid w:val="002A0254"/>
    <w:rsid w:val="002B29E1"/>
    <w:rsid w:val="002E4002"/>
    <w:rsid w:val="002F628E"/>
    <w:rsid w:val="002F6382"/>
    <w:rsid w:val="00302C30"/>
    <w:rsid w:val="003040AD"/>
    <w:rsid w:val="00313ABD"/>
    <w:rsid w:val="00316FD5"/>
    <w:rsid w:val="003177A4"/>
    <w:rsid w:val="00324A68"/>
    <w:rsid w:val="0033502B"/>
    <w:rsid w:val="00336825"/>
    <w:rsid w:val="00342C36"/>
    <w:rsid w:val="00364D56"/>
    <w:rsid w:val="00384F90"/>
    <w:rsid w:val="00394316"/>
    <w:rsid w:val="003B69F5"/>
    <w:rsid w:val="003C4905"/>
    <w:rsid w:val="003D454E"/>
    <w:rsid w:val="003E6271"/>
    <w:rsid w:val="003F02E3"/>
    <w:rsid w:val="003F0780"/>
    <w:rsid w:val="0040079E"/>
    <w:rsid w:val="00405836"/>
    <w:rsid w:val="0041173F"/>
    <w:rsid w:val="0042697B"/>
    <w:rsid w:val="00436682"/>
    <w:rsid w:val="00456D13"/>
    <w:rsid w:val="00461306"/>
    <w:rsid w:val="00477973"/>
    <w:rsid w:val="00477F96"/>
    <w:rsid w:val="00482AD0"/>
    <w:rsid w:val="00491F28"/>
    <w:rsid w:val="004A4ABE"/>
    <w:rsid w:val="004B7B7C"/>
    <w:rsid w:val="004C136C"/>
    <w:rsid w:val="004C2967"/>
    <w:rsid w:val="004F6A9A"/>
    <w:rsid w:val="005026B7"/>
    <w:rsid w:val="00502BFE"/>
    <w:rsid w:val="005073A0"/>
    <w:rsid w:val="00522BB2"/>
    <w:rsid w:val="00523EE8"/>
    <w:rsid w:val="00526648"/>
    <w:rsid w:val="005324D4"/>
    <w:rsid w:val="00533DBC"/>
    <w:rsid w:val="00541323"/>
    <w:rsid w:val="00545E19"/>
    <w:rsid w:val="00552A36"/>
    <w:rsid w:val="00556802"/>
    <w:rsid w:val="00576489"/>
    <w:rsid w:val="00576B32"/>
    <w:rsid w:val="00581FFA"/>
    <w:rsid w:val="0058700D"/>
    <w:rsid w:val="0059055E"/>
    <w:rsid w:val="00590A9F"/>
    <w:rsid w:val="0059382F"/>
    <w:rsid w:val="005A69D4"/>
    <w:rsid w:val="005A777A"/>
    <w:rsid w:val="005B2314"/>
    <w:rsid w:val="005B4A61"/>
    <w:rsid w:val="005C4AB2"/>
    <w:rsid w:val="005C6826"/>
    <w:rsid w:val="005C6E7E"/>
    <w:rsid w:val="005C712B"/>
    <w:rsid w:val="005D35AB"/>
    <w:rsid w:val="005E10AF"/>
    <w:rsid w:val="005E1B44"/>
    <w:rsid w:val="005E436A"/>
    <w:rsid w:val="005E5D63"/>
    <w:rsid w:val="005F2AA9"/>
    <w:rsid w:val="005F2ED1"/>
    <w:rsid w:val="005F2FDD"/>
    <w:rsid w:val="00620E3E"/>
    <w:rsid w:val="0063685D"/>
    <w:rsid w:val="00642324"/>
    <w:rsid w:val="00643F5A"/>
    <w:rsid w:val="00650397"/>
    <w:rsid w:val="006562A5"/>
    <w:rsid w:val="00661970"/>
    <w:rsid w:val="006817A9"/>
    <w:rsid w:val="006828DB"/>
    <w:rsid w:val="00693A22"/>
    <w:rsid w:val="006A2934"/>
    <w:rsid w:val="006B2898"/>
    <w:rsid w:val="006C1028"/>
    <w:rsid w:val="006C1DB5"/>
    <w:rsid w:val="006C1DCF"/>
    <w:rsid w:val="006C5E5B"/>
    <w:rsid w:val="006D45C7"/>
    <w:rsid w:val="006D6B2B"/>
    <w:rsid w:val="006D73BF"/>
    <w:rsid w:val="006E45F1"/>
    <w:rsid w:val="006E5509"/>
    <w:rsid w:val="006F566A"/>
    <w:rsid w:val="0071633F"/>
    <w:rsid w:val="007221CD"/>
    <w:rsid w:val="00723635"/>
    <w:rsid w:val="0073066C"/>
    <w:rsid w:val="00744E33"/>
    <w:rsid w:val="00753D5C"/>
    <w:rsid w:val="00763E95"/>
    <w:rsid w:val="0077073F"/>
    <w:rsid w:val="00780B9C"/>
    <w:rsid w:val="00781C23"/>
    <w:rsid w:val="00792D5E"/>
    <w:rsid w:val="00794FE8"/>
    <w:rsid w:val="00795548"/>
    <w:rsid w:val="0079614A"/>
    <w:rsid w:val="007A448B"/>
    <w:rsid w:val="007A7F4F"/>
    <w:rsid w:val="007B0CAB"/>
    <w:rsid w:val="007B7AF5"/>
    <w:rsid w:val="007D1AFD"/>
    <w:rsid w:val="007D6DC8"/>
    <w:rsid w:val="007D7A55"/>
    <w:rsid w:val="007F26EB"/>
    <w:rsid w:val="007F791F"/>
    <w:rsid w:val="00814896"/>
    <w:rsid w:val="00820B1B"/>
    <w:rsid w:val="00833A1A"/>
    <w:rsid w:val="00835DD0"/>
    <w:rsid w:val="00845026"/>
    <w:rsid w:val="00846F94"/>
    <w:rsid w:val="0085385B"/>
    <w:rsid w:val="00854116"/>
    <w:rsid w:val="00855778"/>
    <w:rsid w:val="00856F87"/>
    <w:rsid w:val="00862BA6"/>
    <w:rsid w:val="008838B2"/>
    <w:rsid w:val="00886108"/>
    <w:rsid w:val="00887A40"/>
    <w:rsid w:val="008D065A"/>
    <w:rsid w:val="008D21D9"/>
    <w:rsid w:val="008E430F"/>
    <w:rsid w:val="008F5818"/>
    <w:rsid w:val="008F7D01"/>
    <w:rsid w:val="009019A6"/>
    <w:rsid w:val="00903FD9"/>
    <w:rsid w:val="00904E76"/>
    <w:rsid w:val="00905945"/>
    <w:rsid w:val="00907E5A"/>
    <w:rsid w:val="0091050F"/>
    <w:rsid w:val="009158A4"/>
    <w:rsid w:val="00933367"/>
    <w:rsid w:val="00941A7A"/>
    <w:rsid w:val="00944B86"/>
    <w:rsid w:val="00961337"/>
    <w:rsid w:val="00964F9D"/>
    <w:rsid w:val="0097378D"/>
    <w:rsid w:val="0099227C"/>
    <w:rsid w:val="00992CA1"/>
    <w:rsid w:val="009B0731"/>
    <w:rsid w:val="009B6ED4"/>
    <w:rsid w:val="009C2431"/>
    <w:rsid w:val="009C588B"/>
    <w:rsid w:val="009C7E0F"/>
    <w:rsid w:val="009D2487"/>
    <w:rsid w:val="009D2FBE"/>
    <w:rsid w:val="009D5F48"/>
    <w:rsid w:val="009F46DF"/>
    <w:rsid w:val="00A05D20"/>
    <w:rsid w:val="00A3464A"/>
    <w:rsid w:val="00A4389A"/>
    <w:rsid w:val="00A43C3B"/>
    <w:rsid w:val="00A56C3B"/>
    <w:rsid w:val="00A62704"/>
    <w:rsid w:val="00A62B4C"/>
    <w:rsid w:val="00A62FD3"/>
    <w:rsid w:val="00A77D3B"/>
    <w:rsid w:val="00A82A33"/>
    <w:rsid w:val="00A86EAB"/>
    <w:rsid w:val="00A923CE"/>
    <w:rsid w:val="00A97536"/>
    <w:rsid w:val="00A977E1"/>
    <w:rsid w:val="00AB3B96"/>
    <w:rsid w:val="00AD3D61"/>
    <w:rsid w:val="00AD7BFA"/>
    <w:rsid w:val="00AE07D0"/>
    <w:rsid w:val="00AF31CF"/>
    <w:rsid w:val="00AF3AD9"/>
    <w:rsid w:val="00AF457B"/>
    <w:rsid w:val="00AF49F9"/>
    <w:rsid w:val="00AF6F8E"/>
    <w:rsid w:val="00B006C3"/>
    <w:rsid w:val="00B064A6"/>
    <w:rsid w:val="00B13672"/>
    <w:rsid w:val="00B249FE"/>
    <w:rsid w:val="00B272BA"/>
    <w:rsid w:val="00B30154"/>
    <w:rsid w:val="00B35710"/>
    <w:rsid w:val="00B52A1C"/>
    <w:rsid w:val="00B6607B"/>
    <w:rsid w:val="00B71F0A"/>
    <w:rsid w:val="00B83CBF"/>
    <w:rsid w:val="00B9059D"/>
    <w:rsid w:val="00B978C1"/>
    <w:rsid w:val="00BA4DAA"/>
    <w:rsid w:val="00BA59B4"/>
    <w:rsid w:val="00BD07E4"/>
    <w:rsid w:val="00BE391E"/>
    <w:rsid w:val="00BF4841"/>
    <w:rsid w:val="00C06A0F"/>
    <w:rsid w:val="00C1012E"/>
    <w:rsid w:val="00C145BC"/>
    <w:rsid w:val="00C36DE2"/>
    <w:rsid w:val="00C44AAA"/>
    <w:rsid w:val="00C55FCA"/>
    <w:rsid w:val="00C7337C"/>
    <w:rsid w:val="00C76B37"/>
    <w:rsid w:val="00C80D13"/>
    <w:rsid w:val="00C82771"/>
    <w:rsid w:val="00C82F96"/>
    <w:rsid w:val="00C8773D"/>
    <w:rsid w:val="00C90FA4"/>
    <w:rsid w:val="00C9180D"/>
    <w:rsid w:val="00CA334F"/>
    <w:rsid w:val="00CA68BA"/>
    <w:rsid w:val="00CB77BC"/>
    <w:rsid w:val="00CC3EC9"/>
    <w:rsid w:val="00CE332D"/>
    <w:rsid w:val="00D01409"/>
    <w:rsid w:val="00D27D31"/>
    <w:rsid w:val="00D32735"/>
    <w:rsid w:val="00D423BC"/>
    <w:rsid w:val="00D428A5"/>
    <w:rsid w:val="00D43614"/>
    <w:rsid w:val="00D44756"/>
    <w:rsid w:val="00D46B78"/>
    <w:rsid w:val="00D47910"/>
    <w:rsid w:val="00D6298F"/>
    <w:rsid w:val="00D640CC"/>
    <w:rsid w:val="00D723A2"/>
    <w:rsid w:val="00D7354A"/>
    <w:rsid w:val="00D7767B"/>
    <w:rsid w:val="00D8529F"/>
    <w:rsid w:val="00DA6206"/>
    <w:rsid w:val="00DA649B"/>
    <w:rsid w:val="00DB36C1"/>
    <w:rsid w:val="00DC3836"/>
    <w:rsid w:val="00DC7042"/>
    <w:rsid w:val="00DD6A9C"/>
    <w:rsid w:val="00DD734F"/>
    <w:rsid w:val="00DE4CB6"/>
    <w:rsid w:val="00DF10D7"/>
    <w:rsid w:val="00E078D5"/>
    <w:rsid w:val="00E11C45"/>
    <w:rsid w:val="00E20F3F"/>
    <w:rsid w:val="00E34C3C"/>
    <w:rsid w:val="00E36A3F"/>
    <w:rsid w:val="00E50000"/>
    <w:rsid w:val="00E53202"/>
    <w:rsid w:val="00E6477F"/>
    <w:rsid w:val="00E73FF7"/>
    <w:rsid w:val="00E77371"/>
    <w:rsid w:val="00E77BB0"/>
    <w:rsid w:val="00E81744"/>
    <w:rsid w:val="00E85ADA"/>
    <w:rsid w:val="00E923CB"/>
    <w:rsid w:val="00E9674D"/>
    <w:rsid w:val="00EA021F"/>
    <w:rsid w:val="00EB2B75"/>
    <w:rsid w:val="00EC0F54"/>
    <w:rsid w:val="00EC4156"/>
    <w:rsid w:val="00EC4BAC"/>
    <w:rsid w:val="00EC6681"/>
    <w:rsid w:val="00ED418D"/>
    <w:rsid w:val="00EE24B2"/>
    <w:rsid w:val="00EE24F5"/>
    <w:rsid w:val="00EE429F"/>
    <w:rsid w:val="00EF26B9"/>
    <w:rsid w:val="00F00EFF"/>
    <w:rsid w:val="00F04696"/>
    <w:rsid w:val="00F058C9"/>
    <w:rsid w:val="00F058F3"/>
    <w:rsid w:val="00F319F4"/>
    <w:rsid w:val="00F407C9"/>
    <w:rsid w:val="00F436A2"/>
    <w:rsid w:val="00F559C7"/>
    <w:rsid w:val="00F57BB2"/>
    <w:rsid w:val="00F755B1"/>
    <w:rsid w:val="00F80FE3"/>
    <w:rsid w:val="00F84493"/>
    <w:rsid w:val="00F85EA9"/>
    <w:rsid w:val="00FA2270"/>
    <w:rsid w:val="00FA4044"/>
    <w:rsid w:val="00FA571E"/>
    <w:rsid w:val="00FB1D44"/>
    <w:rsid w:val="00FB2719"/>
    <w:rsid w:val="00FD11BF"/>
    <w:rsid w:val="00FD22C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27D31"/>
    <w:rPr>
      <w:rFonts w:ascii="Arial" w:hAnsi="Arial"/>
    </w:rPr>
  </w:style>
  <w:style w:type="paragraph" w:styleId="Titolo1">
    <w:name w:val="heading 1"/>
    <w:basedOn w:val="Normale"/>
    <w:next w:val="Normale"/>
    <w:qFormat/>
    <w:rsid w:val="00781C2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B36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368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36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36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3685D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DB36C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33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332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781C23"/>
    <w:pPr>
      <w:tabs>
        <w:tab w:val="left" w:pos="3969"/>
      </w:tabs>
      <w:jc w:val="both"/>
    </w:pPr>
  </w:style>
  <w:style w:type="paragraph" w:styleId="Corpodeltesto2">
    <w:name w:val="Body Text 2"/>
    <w:basedOn w:val="Normale"/>
    <w:rsid w:val="00781C23"/>
    <w:pPr>
      <w:ind w:right="737"/>
      <w:jc w:val="both"/>
    </w:pPr>
    <w:rPr>
      <w:bCs/>
      <w:sz w:val="18"/>
    </w:rPr>
  </w:style>
  <w:style w:type="paragraph" w:styleId="Titolo">
    <w:name w:val="Title"/>
    <w:basedOn w:val="Normale"/>
    <w:qFormat/>
    <w:rsid w:val="00781C23"/>
    <w:pPr>
      <w:jc w:val="center"/>
    </w:pPr>
    <w:rPr>
      <w:b/>
      <w:bCs/>
      <w:sz w:val="28"/>
    </w:rPr>
  </w:style>
  <w:style w:type="character" w:styleId="Collegamentoipertestuale">
    <w:name w:val="Hyperlink"/>
    <w:rsid w:val="00781C23"/>
    <w:rPr>
      <w:color w:val="0000FF"/>
      <w:u w:val="single"/>
    </w:rPr>
  </w:style>
  <w:style w:type="character" w:customStyle="1" w:styleId="body-bold1">
    <w:name w:val="body-bold1"/>
    <w:rsid w:val="0063685D"/>
    <w:rPr>
      <w:rFonts w:ascii="Verdana" w:hAnsi="Verdana" w:hint="default"/>
      <w:b/>
      <w:bCs/>
      <w:color w:val="333333"/>
      <w:spacing w:val="337"/>
      <w:sz w:val="21"/>
      <w:szCs w:val="21"/>
    </w:rPr>
  </w:style>
  <w:style w:type="paragraph" w:styleId="Testonormale">
    <w:name w:val="Plain Text"/>
    <w:basedOn w:val="Normale"/>
    <w:rsid w:val="00EC0F54"/>
    <w:rPr>
      <w:rFonts w:ascii="Courier New" w:hAnsi="Courier New" w:cs="Courier New"/>
    </w:rPr>
  </w:style>
  <w:style w:type="character" w:customStyle="1" w:styleId="text">
    <w:name w:val="text"/>
    <w:basedOn w:val="Carpredefinitoparagrafo"/>
    <w:rsid w:val="00461306"/>
  </w:style>
  <w:style w:type="paragraph" w:styleId="NormaleWeb">
    <w:name w:val="Normal (Web)"/>
    <w:basedOn w:val="Normale"/>
    <w:uiPriority w:val="99"/>
    <w:rsid w:val="00461306"/>
    <w:pPr>
      <w:spacing w:before="100" w:beforeAutospacing="1" w:after="100" w:afterAutospacing="1"/>
    </w:pPr>
  </w:style>
  <w:style w:type="character" w:styleId="Enfasigrassetto">
    <w:name w:val="Strong"/>
    <w:qFormat/>
    <w:rsid w:val="00461306"/>
    <w:rPr>
      <w:b/>
      <w:bCs/>
    </w:rPr>
  </w:style>
  <w:style w:type="paragraph" w:styleId="Corpodeltesto3">
    <w:name w:val="Body Text 3"/>
    <w:basedOn w:val="Normale"/>
    <w:semiHidden/>
    <w:rsid w:val="00E11C45"/>
    <w:pPr>
      <w:spacing w:after="120"/>
    </w:pPr>
    <w:rPr>
      <w:sz w:val="16"/>
      <w:szCs w:val="16"/>
    </w:rPr>
  </w:style>
  <w:style w:type="character" w:customStyle="1" w:styleId="extended-address">
    <w:name w:val="extended-address"/>
    <w:basedOn w:val="Carpredefinitoparagrafo"/>
    <w:rsid w:val="00763E95"/>
  </w:style>
  <w:style w:type="paragraph" w:styleId="Testofumetto">
    <w:name w:val="Balloon Text"/>
    <w:basedOn w:val="Normale"/>
    <w:semiHidden/>
    <w:rsid w:val="0028090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AE07D0"/>
    <w:rPr>
      <w:rFonts w:ascii="Arial" w:hAnsi="Arial"/>
      <w:lang w:val="it-IT" w:eastAsia="it-IT" w:bidi="ar-SA"/>
    </w:rPr>
  </w:style>
  <w:style w:type="paragraph" w:customStyle="1" w:styleId="Normal1">
    <w:name w:val="Normal_1"/>
    <w:rsid w:val="00AE07D0"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rsid w:val="00794FE8"/>
  </w:style>
  <w:style w:type="character" w:styleId="Rimandocommento">
    <w:name w:val="annotation reference"/>
    <w:rsid w:val="00792D5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92D5E"/>
  </w:style>
  <w:style w:type="character" w:customStyle="1" w:styleId="TestocommentoCarattere">
    <w:name w:val="Testo commento Carattere"/>
    <w:link w:val="Testocommento"/>
    <w:rsid w:val="00792D5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792D5E"/>
    <w:rPr>
      <w:b/>
      <w:bCs/>
    </w:rPr>
  </w:style>
  <w:style w:type="character" w:customStyle="1" w:styleId="SoggettocommentoCarattere">
    <w:name w:val="Soggetto commento Carattere"/>
    <w:link w:val="Soggettocommento"/>
    <w:rsid w:val="00792D5E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rsid w:val="00384F90"/>
  </w:style>
  <w:style w:type="character" w:customStyle="1" w:styleId="TestonotaapidipaginaCarattere">
    <w:name w:val="Testo nota a piè di pagina Carattere"/>
    <w:link w:val="Testonotaapidipagina"/>
    <w:rsid w:val="00384F90"/>
    <w:rPr>
      <w:rFonts w:ascii="Arial" w:hAnsi="Arial"/>
    </w:rPr>
  </w:style>
  <w:style w:type="character" w:styleId="Rimandonotaapidipagina">
    <w:name w:val="footnote reference"/>
    <w:rsid w:val="00384F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1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ECED-7D94-4A9D-B7D6-13ACE509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magnifica Berlino</vt:lpstr>
    </vt:vector>
  </TitlesOfParts>
  <Company>&lt;Banca Intesa&gt;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magnifica Berlino</dc:title>
  <dc:creator>FA00318</dc:creator>
  <cp:lastModifiedBy>costbat</cp:lastModifiedBy>
  <cp:revision>5</cp:revision>
  <cp:lastPrinted>2011-03-14T11:27:00Z</cp:lastPrinted>
  <dcterms:created xsi:type="dcterms:W3CDTF">2020-01-16T10:21:00Z</dcterms:created>
  <dcterms:modified xsi:type="dcterms:W3CDTF">2020-01-16T12:29:00Z</dcterms:modified>
</cp:coreProperties>
</file>