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C811" w14:textId="4FCCC12D" w:rsidR="00234ED2" w:rsidRPr="005D59D7" w:rsidRDefault="00234ED2" w:rsidP="005D59D7">
      <w:pPr>
        <w:jc w:val="center"/>
        <w:rPr>
          <w:rFonts w:ascii="Arial" w:hAnsi="Arial" w:cs="Arial"/>
          <w:b/>
          <w:noProof/>
          <w:szCs w:val="28"/>
        </w:rPr>
      </w:pPr>
      <w:r w:rsidRPr="005D59D7">
        <w:rPr>
          <w:rFonts w:ascii="Arial" w:hAnsi="Arial" w:cs="Arial"/>
          <w:b/>
          <w:noProof/>
          <w:szCs w:val="28"/>
        </w:rPr>
        <w:t>A TUTTI GLI ASSOCIATI E SIMPATIZZANTI</w:t>
      </w:r>
    </w:p>
    <w:p w14:paraId="79AD2FC9" w14:textId="29FE08F0" w:rsidR="00A57D1A" w:rsidRPr="00542642" w:rsidRDefault="00A57D1A" w:rsidP="005D59D7">
      <w:pPr>
        <w:jc w:val="center"/>
        <w:rPr>
          <w:rFonts w:ascii="Arial" w:hAnsi="Arial" w:cs="Arial"/>
          <w:b/>
          <w:u w:val="single"/>
        </w:rPr>
      </w:pPr>
      <w:proofErr w:type="gramStart"/>
      <w:r w:rsidRPr="00542642">
        <w:rPr>
          <w:rFonts w:ascii="Arial" w:hAnsi="Arial" w:cs="Arial"/>
          <w:b/>
          <w:u w:val="single"/>
        </w:rPr>
        <w:t xml:space="preserve">AUTOGESTITA </w:t>
      </w:r>
      <w:r w:rsidR="0025526B">
        <w:rPr>
          <w:rFonts w:ascii="Arial" w:hAnsi="Arial" w:cs="Arial"/>
          <w:b/>
          <w:u w:val="single"/>
        </w:rPr>
        <w:t xml:space="preserve"> </w:t>
      </w:r>
      <w:r w:rsidRPr="00542642">
        <w:rPr>
          <w:rFonts w:ascii="Arial" w:hAnsi="Arial" w:cs="Arial"/>
          <w:b/>
          <w:u w:val="single"/>
        </w:rPr>
        <w:t>E</w:t>
      </w:r>
      <w:proofErr w:type="gramEnd"/>
      <w:r w:rsidRPr="00542642">
        <w:rPr>
          <w:rFonts w:ascii="Arial" w:hAnsi="Arial" w:cs="Arial"/>
          <w:b/>
          <w:u w:val="single"/>
        </w:rPr>
        <w:t xml:space="preserve"> CASTAGNATA</w:t>
      </w:r>
    </w:p>
    <w:p w14:paraId="040F1E5F" w14:textId="2B7E5E8D" w:rsidR="00A57D1A" w:rsidRDefault="00A57D1A" w:rsidP="005D59D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Sab</w:t>
      </w:r>
      <w:proofErr w:type="spellEnd"/>
      <w:r>
        <w:rPr>
          <w:rFonts w:ascii="Arial" w:hAnsi="Arial" w:cs="Arial"/>
        </w:rPr>
        <w:t xml:space="preserve"> 15 + </w:t>
      </w:r>
      <w:proofErr w:type="spellStart"/>
      <w:r>
        <w:rPr>
          <w:rFonts w:ascii="Arial" w:hAnsi="Arial" w:cs="Arial"/>
        </w:rPr>
        <w:t>Dom</w:t>
      </w:r>
      <w:proofErr w:type="spellEnd"/>
      <w:r>
        <w:rPr>
          <w:rFonts w:ascii="Arial" w:hAnsi="Arial" w:cs="Arial"/>
        </w:rPr>
        <w:t xml:space="preserve"> 16 OTTOBRE 2016</w:t>
      </w:r>
    </w:p>
    <w:p w14:paraId="530CC8CD" w14:textId="77777777" w:rsidR="00A57D1A" w:rsidRPr="005D59D7" w:rsidRDefault="00A57D1A" w:rsidP="00A57D1A">
      <w:pPr>
        <w:jc w:val="both"/>
        <w:rPr>
          <w:rFonts w:ascii="Arial" w:hAnsi="Arial" w:cs="Arial"/>
          <w:sz w:val="20"/>
        </w:rPr>
      </w:pPr>
    </w:p>
    <w:p w14:paraId="33A2F461" w14:textId="7B3B1793" w:rsidR="00BE65D7" w:rsidRPr="00BD32F1" w:rsidRDefault="00BE65D7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L’</w:t>
      </w:r>
      <w:r w:rsidR="00755534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autogestita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quest’anno ci dà</w:t>
      </w:r>
      <w:r w:rsidR="00542642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l’occasione di andare nell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'</w:t>
      </w:r>
      <w:r w:rsidR="00542642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lta Valle del Torre </w:t>
      </w:r>
      <w:r w:rsidR="00542642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che </w:t>
      </w:r>
      <w:r w:rsidR="007A298B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è sbarrata a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nord da tre dorsali montane pur lasciando ampi varchi attraverso i qu</w:t>
      </w:r>
      <w:r w:rsidR="00542642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ali possono defluire i torrenti</w:t>
      </w:r>
      <w:r w:rsidR="00AA3B9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che nascono sui Musi. Quest’ultimi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sono quella lunga catena montuosa che dalla pianura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, osservando da Udine,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si vede emergere 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sullo sfondo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dietro Tricesimo e Tarcento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  <w:r w:rsidR="00567A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</w:p>
    <w:p w14:paraId="3FABB779" w14:textId="77777777" w:rsidR="00567A3C" w:rsidRPr="00BD32F1" w:rsidRDefault="00567A3C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15"/>
          <w:szCs w:val="21"/>
          <w:lang w:eastAsia="zh-CN" w:bidi="hi-IN"/>
        </w:rPr>
      </w:pPr>
    </w:p>
    <w:p w14:paraId="2C803358" w14:textId="76F90D48" w:rsidR="00A57D1A" w:rsidRPr="00BD32F1" w:rsidRDefault="00A57D1A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Noi saliremo la dorsale nord del Gran Monte</w:t>
      </w:r>
      <w:r w:rsidR="00C5387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le </w:t>
      </w:r>
      <w:r w:rsidR="005D59D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cui modeste cime prative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danno la possibilità di spaziare con lo sguardo a sud sulla pianura friulana fino </w:t>
      </w:r>
      <w:r w:rsidR="00A07340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alle Marine di TS -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A07340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Monfalcone –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A07340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Lignano,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a nord sui Monti </w:t>
      </w:r>
      <w:proofErr w:type="spellStart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Plauris</w:t>
      </w:r>
      <w:proofErr w:type="spellEnd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- cime Musi -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proofErr w:type="spellStart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Zuc</w:t>
      </w:r>
      <w:proofErr w:type="spellEnd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dal </w:t>
      </w:r>
      <w:proofErr w:type="spellStart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Bor</w:t>
      </w:r>
      <w:proofErr w:type="spellEnd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– </w:t>
      </w:r>
      <w:proofErr w:type="spellStart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Zaiauar</w:t>
      </w:r>
      <w:proofErr w:type="spellEnd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– </w:t>
      </w:r>
      <w:proofErr w:type="spellStart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Sart</w:t>
      </w:r>
      <w:proofErr w:type="spellEnd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– Monte Nero.</w:t>
      </w:r>
    </w:p>
    <w:p w14:paraId="056275C9" w14:textId="6D3F6CFA" w:rsidR="005A0DBD" w:rsidRPr="00BD32F1" w:rsidRDefault="00A07340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Nel 1912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il Genio Militare italiano, in prevision</w:t>
      </w:r>
      <w:r w:rsidR="00AA24C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e di un prossimo conflitto con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l'Impero Austro-Ungarico, costruì un immobile, da destinarsi a Ospedale/Sanatorio Militare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Questo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caseggiato è stato ristrutturato dal Gruppo ANA di Monteaperta, adibito a Rifugio ed ora validamente gestito dal Sig. Ivano, fautore ed anima dell'iniziativa.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</w:p>
    <w:p w14:paraId="2C18D7A4" w14:textId="77777777" w:rsidR="005D59D7" w:rsidRPr="00BD32F1" w:rsidRDefault="005D59D7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15"/>
          <w:szCs w:val="20"/>
          <w:lang w:eastAsia="zh-CN" w:bidi="hi-IN"/>
        </w:rPr>
      </w:pPr>
    </w:p>
    <w:p w14:paraId="2C1C92AE" w14:textId="5FFECC0C" w:rsidR="00755534" w:rsidRPr="00BD32F1" w:rsidRDefault="0025526B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0"/>
          <w:lang w:eastAsia="zh-CN" w:bidi="hi-IN"/>
        </w:rPr>
      </w:pPr>
      <w:r w:rsidRPr="00BD32F1">
        <w:rPr>
          <w:rFonts w:ascii="Arial" w:eastAsia="SimSun" w:hAnsi="Arial" w:cs="Arial"/>
          <w:b/>
          <w:kern w:val="1"/>
          <w:sz w:val="22"/>
          <w:szCs w:val="20"/>
          <w:lang w:eastAsia="zh-CN" w:bidi="hi-IN"/>
        </w:rPr>
        <w:t>Come</w:t>
      </w:r>
      <w:r w:rsidR="00755534" w:rsidRPr="00BD32F1">
        <w:rPr>
          <w:rFonts w:ascii="Arial" w:eastAsia="SimSun" w:hAnsi="Arial" w:cs="Arial"/>
          <w:b/>
          <w:kern w:val="1"/>
          <w:sz w:val="22"/>
          <w:szCs w:val="20"/>
          <w:lang w:eastAsia="zh-CN" w:bidi="hi-IN"/>
        </w:rPr>
        <w:t xml:space="preserve"> di consueto l’uscita si svolge in due giorni.</w:t>
      </w:r>
    </w:p>
    <w:p w14:paraId="50157190" w14:textId="77777777" w:rsidR="005D59D7" w:rsidRPr="00BD32F1" w:rsidRDefault="005D59D7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15"/>
          <w:szCs w:val="20"/>
          <w:u w:val="single"/>
          <w:lang w:eastAsia="zh-CN" w:bidi="hi-IN"/>
        </w:rPr>
      </w:pPr>
    </w:p>
    <w:p w14:paraId="19E307DB" w14:textId="7435C54E" w:rsidR="0045133C" w:rsidRPr="00BD32F1" w:rsidRDefault="003402BB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b/>
          <w:kern w:val="1"/>
          <w:sz w:val="21"/>
          <w:szCs w:val="21"/>
          <w:u w:val="single"/>
          <w:lang w:eastAsia="zh-CN" w:bidi="hi-IN"/>
        </w:rPr>
        <w:t>SABATO</w:t>
      </w:r>
      <w:r w:rsidR="00481241" w:rsidRPr="00BD32F1">
        <w:rPr>
          <w:rFonts w:ascii="Arial" w:eastAsia="SimSun" w:hAnsi="Arial" w:cs="Arial"/>
          <w:b/>
          <w:kern w:val="1"/>
          <w:sz w:val="21"/>
          <w:szCs w:val="21"/>
          <w:u w:val="single"/>
          <w:lang w:eastAsia="zh-CN" w:bidi="hi-IN"/>
        </w:rPr>
        <w:t xml:space="preserve"> 15/10</w:t>
      </w:r>
      <w:r w:rsidR="005D59D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: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5A0DBD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per coloro che vogliono fare una “scarpinata”, godersi la serata davanti al fuoco e dormire in rifugio,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partenza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da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l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Davanzo 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ore </w:t>
      </w:r>
      <w:r w:rsidR="005A0DBD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13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,30 (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via ponte Dignano – S. Daniele – Maiano – Buia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)</w:t>
      </w:r>
      <w:r w:rsidR="005A0DBD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proseguire poi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per Tarcento, </w:t>
      </w:r>
      <w:r w:rsidR="005A0DBD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e qui nella piazza ci si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r</w:t>
      </w:r>
      <w:r w:rsidR="005A0DBD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ag</w:t>
      </w:r>
      <w:r w:rsidR="008A1EC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g</w:t>
      </w:r>
      <w:r w:rsidR="005A0DBD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ruppa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con chi proviene da altre località. 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Breve sosta e verso le 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14,45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si prosegue per la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Val Torre, superando 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località Vedronza -</w:t>
      </w:r>
      <w:r w:rsidR="00F7398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4513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Pradielis – p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onte Sorgenti del Torre poi in leggera salita fino a Passo </w:t>
      </w:r>
      <w:proofErr w:type="spellStart"/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Tanamea</w:t>
      </w:r>
      <w:proofErr w:type="spellEnd"/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– grande parcheggio a dx.</w:t>
      </w:r>
    </w:p>
    <w:p w14:paraId="4EFFF0CD" w14:textId="5BCD68C1" w:rsidR="00522027" w:rsidRPr="00BD32F1" w:rsidRDefault="0045133C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Il </w:t>
      </w:r>
      <w:proofErr w:type="spellStart"/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sent</w:t>
      </w:r>
      <w:proofErr w:type="spellEnd"/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CAI 711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ci porterà al citato rifugio di Monteaperta. Il sentiero quasi totalmente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in faggeta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sassosa e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B9071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con radici affioranti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ha il “pregio” di </w:t>
      </w:r>
      <w:r w:rsidR="00B9071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alternarsi per tre volte ogni 30/35 </w:t>
      </w:r>
      <w:proofErr w:type="spellStart"/>
      <w:r w:rsidR="00B9071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min</w:t>
      </w:r>
      <w:proofErr w:type="spellEnd"/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, i</w:t>
      </w:r>
      <w:r w:rsidR="00B9071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nizia ripido poi quasi in piano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e</w:t>
      </w:r>
      <w:r w:rsidR="00B9071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poi ripart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e</w:t>
      </w:r>
      <w:r w:rsidR="00B90713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a salire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C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on calma e 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queste soste di respiro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in h 2,30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super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iamo il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dislivello di 625 mt.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</w:p>
    <w:p w14:paraId="48876D08" w14:textId="1D190B1A" w:rsidR="00522027" w:rsidRPr="00BD32F1" w:rsidRDefault="005A0DBD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Prima di cena c’è la possibilità di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conquistare </w:t>
      </w:r>
      <w:proofErr w:type="spellStart"/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cimette</w:t>
      </w:r>
      <w:proofErr w:type="spellEnd"/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panoramic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he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nelle vicinanze del rifugio con vedute sulla pianura e sui monti vicini.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Poi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cena spartan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, ma abbondante </w:t>
      </w:r>
      <w:r w:rsidR="0052202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e tipicamente locale.</w:t>
      </w:r>
    </w:p>
    <w:p w14:paraId="76E5F8E8" w14:textId="5A218533" w:rsidR="00481241" w:rsidRPr="00BD32F1" w:rsidRDefault="00522027" w:rsidP="00A57D1A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Pernottamento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in accoglienti stanzoni con letto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/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materasso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/coperte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, servizi a piano terra</w:t>
      </w:r>
      <w:r w:rsidR="00FF3DA8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 S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erve sacco lenzuolo</w:t>
      </w:r>
      <w:r w:rsidR="00BD32F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e pantofole/ciabatte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</w:p>
    <w:p w14:paraId="61B289FC" w14:textId="77777777" w:rsidR="005D59D7" w:rsidRPr="00BD32F1" w:rsidRDefault="005D59D7" w:rsidP="00FB6DF7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u w:val="single"/>
          <w:lang w:eastAsia="zh-CN" w:bidi="hi-IN"/>
        </w:rPr>
      </w:pPr>
    </w:p>
    <w:p w14:paraId="4A658867" w14:textId="37DDD811" w:rsidR="0096036F" w:rsidRPr="00BD32F1" w:rsidRDefault="005D59D7" w:rsidP="00FB6DF7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b/>
          <w:kern w:val="1"/>
          <w:sz w:val="21"/>
          <w:szCs w:val="21"/>
          <w:u w:val="single"/>
          <w:lang w:eastAsia="zh-CN" w:bidi="hi-IN"/>
        </w:rPr>
        <w:t xml:space="preserve">DOMENICA </w:t>
      </w:r>
      <w:r w:rsidR="00A57D1A" w:rsidRPr="00BD32F1">
        <w:rPr>
          <w:rFonts w:ascii="Arial" w:eastAsia="SimSun" w:hAnsi="Arial" w:cs="Arial"/>
          <w:b/>
          <w:kern w:val="1"/>
          <w:sz w:val="21"/>
          <w:szCs w:val="21"/>
          <w:u w:val="single"/>
          <w:lang w:eastAsia="zh-CN" w:bidi="hi-IN"/>
        </w:rPr>
        <w:t>16/10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: sveglia con comodo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,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colazione</w:t>
      </w:r>
      <w:r w:rsidR="00481241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, 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indi discesa su diverso parziale sentiero fino al parcheggio di </w:t>
      </w:r>
      <w:proofErr w:type="spellStart"/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Tanamea</w:t>
      </w:r>
      <w:proofErr w:type="spellEnd"/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567A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(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h 3,30</w:t>
      </w:r>
      <w:r w:rsidR="00567A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)</w:t>
      </w:r>
      <w:r w:rsidR="00A57D1A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Riprese le vetture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,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in discesa si rientra verso il 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onte dove c’è la baita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“alle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Sorgenti del Torre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”;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deviazione a dx (indicazione Musi) 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si supera un 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ponte e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si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sa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l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e (no</w:t>
      </w:r>
      <w:r w:rsidR="00805BC4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n deviazioni né a dx né a </w:t>
      </w:r>
      <w:proofErr w:type="spellStart"/>
      <w:r w:rsidR="00805BC4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sx</w:t>
      </w:r>
      <w:proofErr w:type="spellEnd"/>
      <w:r w:rsidR="00805BC4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) e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giunti 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sul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pianoro, deviare a dx, parcheggiando davanti alla chiesa.</w:t>
      </w:r>
      <w:r w:rsidR="0096036F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</w:p>
    <w:p w14:paraId="3E6B90C9" w14:textId="561CA214" w:rsidR="0096036F" w:rsidRPr="00BD32F1" w:rsidRDefault="0096036F" w:rsidP="00FB6DF7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Qui troveremo </w:t>
      </w:r>
      <w:r w:rsidRPr="00BD32F1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 xml:space="preserve">COLORO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che partecipano</w:t>
      </w:r>
      <w:r w:rsidRPr="00BD32F1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 xml:space="preserve"> SOLO la DOMENICA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(</w:t>
      </w:r>
      <w:r w:rsidRPr="00BD32F1">
        <w:rPr>
          <w:rFonts w:ascii="Arial" w:eastAsia="SimSun" w:hAnsi="Arial" w:cs="Arial"/>
          <w:kern w:val="1"/>
          <w:sz w:val="21"/>
          <w:szCs w:val="21"/>
          <w:u w:val="single"/>
          <w:lang w:eastAsia="zh-CN" w:bidi="hi-IN"/>
        </w:rPr>
        <w:t>indicarlo nell’iscrizione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) </w:t>
      </w:r>
      <w:r w:rsidR="000A45A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che </w:t>
      </w:r>
      <w:r w:rsidR="00175922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dovranno arrivare, seguendo le indicazioni riportate più sopra,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intorno a mezzogiorno</w:t>
      </w:r>
      <w:r w:rsidR="00175922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.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</w:p>
    <w:p w14:paraId="7177DEC6" w14:textId="04F9D91A" w:rsidR="00567A3C" w:rsidRPr="00BD32F1" w:rsidRDefault="00175922" w:rsidP="00FB6DF7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S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aremo ospitati nella accogliente “Baita” del Gruppo Alpini Val Torre, o</w:t>
      </w:r>
      <w:r w:rsidR="00F7398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ve i ns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cucinieri </w:t>
      </w: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avranno provveduto a preparare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l’occorrente per ri</w:t>
      </w:r>
      <w:r w:rsidR="00567A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metterci in forze come solo loro sanno fare, visto che non ci hanno mai traditi </w:t>
      </w:r>
      <w:r w:rsidR="00F7398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(non mancheranno seppie e </w:t>
      </w:r>
      <w:proofErr w:type="spellStart"/>
      <w:r w:rsidR="00F7398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costicine</w:t>
      </w:r>
      <w:proofErr w:type="spellEnd"/>
      <w:proofErr w:type="gramStart"/>
      <w:r w:rsidR="00F7398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)</w:t>
      </w:r>
      <w:r w:rsidR="00F73989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  <w:r w:rsidR="00567A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!!!</w:t>
      </w:r>
      <w:proofErr w:type="gramEnd"/>
      <w:r w:rsidR="00567A3C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 </w:t>
      </w:r>
    </w:p>
    <w:p w14:paraId="424465C7" w14:textId="23A2C1BF" w:rsidR="00FB6DF7" w:rsidRPr="00BD32F1" w:rsidRDefault="00567A3C" w:rsidP="00FB6DF7">
      <w:pPr>
        <w:widowControl w:val="0"/>
        <w:suppressAutoHyphens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La giornata si chiuderà nel tardo pomeriggio con le </w:t>
      </w:r>
      <w:r w:rsidR="00FB6DF7" w:rsidRPr="00BD32F1">
        <w:rPr>
          <w:rFonts w:ascii="Arial" w:eastAsia="SimSun" w:hAnsi="Arial" w:cs="Arial"/>
          <w:kern w:val="1"/>
          <w:sz w:val="21"/>
          <w:szCs w:val="21"/>
          <w:lang w:eastAsia="zh-CN" w:bidi="hi-IN"/>
        </w:rPr>
        <w:t>“caldarroste”.</w:t>
      </w:r>
    </w:p>
    <w:p w14:paraId="3EF292AD" w14:textId="2AEE4AFF" w:rsidR="00A57D1A" w:rsidRPr="00AA24C7" w:rsidRDefault="00A57D1A" w:rsidP="00567A3C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340DA856" w14:textId="0011E637" w:rsidR="00DE0A2B" w:rsidRPr="00BD32F1" w:rsidRDefault="00A57D1A" w:rsidP="00A57D1A">
      <w:pPr>
        <w:pStyle w:val="PreformattatoHTML"/>
        <w:jc w:val="both"/>
        <w:rPr>
          <w:rFonts w:ascii="Arial" w:hAnsi="Arial" w:cs="Arial"/>
          <w:sz w:val="21"/>
          <w:szCs w:val="21"/>
          <w:lang w:val="it-IT"/>
        </w:rPr>
      </w:pPr>
      <w:r w:rsidRPr="00BD32F1">
        <w:rPr>
          <w:rFonts w:ascii="Arial" w:hAnsi="Arial" w:cs="Arial"/>
          <w:b/>
          <w:sz w:val="21"/>
          <w:szCs w:val="21"/>
        </w:rPr>
        <w:t xml:space="preserve">QUOTA </w:t>
      </w:r>
      <w:r w:rsidR="00620705" w:rsidRPr="00BD32F1">
        <w:rPr>
          <w:rFonts w:ascii="Arial" w:hAnsi="Arial" w:cs="Arial"/>
          <w:sz w:val="21"/>
          <w:szCs w:val="21"/>
          <w:lang w:val="it-IT"/>
        </w:rPr>
        <w:t>(</w:t>
      </w:r>
      <w:proofErr w:type="spellStart"/>
      <w:r w:rsidR="00620705" w:rsidRPr="00BD32F1">
        <w:rPr>
          <w:rFonts w:ascii="Arial" w:hAnsi="Arial" w:cs="Arial"/>
          <w:sz w:val="21"/>
          <w:szCs w:val="21"/>
          <w:lang w:val="it-IT"/>
        </w:rPr>
        <w:t>all</w:t>
      </w:r>
      <w:proofErr w:type="spellEnd"/>
      <w:r w:rsidR="00620705" w:rsidRPr="00BD32F1">
        <w:rPr>
          <w:rFonts w:ascii="Arial" w:hAnsi="Arial" w:cs="Arial"/>
          <w:sz w:val="21"/>
          <w:szCs w:val="21"/>
          <w:lang w:val="it-IT"/>
        </w:rPr>
        <w:t xml:space="preserve"> inclusive)</w:t>
      </w:r>
      <w:r w:rsidR="00620705" w:rsidRPr="00BD32F1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="00DE0A2B" w:rsidRPr="00BD32F1">
        <w:rPr>
          <w:rFonts w:ascii="Arial" w:hAnsi="Arial" w:cs="Arial"/>
          <w:b/>
          <w:sz w:val="21"/>
          <w:szCs w:val="21"/>
          <w:lang w:val="it-IT"/>
        </w:rPr>
        <w:t xml:space="preserve">SAB+DOM: </w:t>
      </w:r>
      <w:r w:rsidR="00DE0A2B" w:rsidRPr="00BD32F1">
        <w:rPr>
          <w:rFonts w:ascii="Arial" w:hAnsi="Arial" w:cs="Arial"/>
          <w:sz w:val="21"/>
          <w:szCs w:val="21"/>
        </w:rPr>
        <w:t>SOCI</w:t>
      </w:r>
      <w:r w:rsidR="00DE0A2B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620705" w:rsidRPr="00BD32F1">
        <w:rPr>
          <w:rFonts w:ascii="Arial" w:hAnsi="Arial" w:cs="Arial"/>
          <w:sz w:val="21"/>
          <w:szCs w:val="21"/>
        </w:rPr>
        <w:t xml:space="preserve">€ </w:t>
      </w:r>
      <w:r w:rsidR="00DE0A2B" w:rsidRPr="00BD32F1">
        <w:rPr>
          <w:rFonts w:ascii="Arial" w:hAnsi="Arial" w:cs="Arial"/>
          <w:sz w:val="21"/>
          <w:szCs w:val="21"/>
          <w:lang w:val="it-IT"/>
        </w:rPr>
        <w:t>20</w:t>
      </w:r>
      <w:r w:rsidRPr="00BD32F1">
        <w:rPr>
          <w:rFonts w:ascii="Arial" w:hAnsi="Arial" w:cs="Arial"/>
          <w:sz w:val="21"/>
          <w:szCs w:val="21"/>
        </w:rPr>
        <w:t xml:space="preserve"> </w:t>
      </w:r>
      <w:r w:rsidR="002A14D6" w:rsidRPr="00BD32F1">
        <w:rPr>
          <w:rFonts w:ascii="Arial" w:hAnsi="Arial" w:cs="Arial"/>
          <w:sz w:val="21"/>
          <w:szCs w:val="21"/>
          <w:lang w:val="it-IT"/>
        </w:rPr>
        <w:t xml:space="preserve">/ </w:t>
      </w:r>
      <w:r w:rsidR="00620705" w:rsidRPr="00BD32F1">
        <w:rPr>
          <w:rFonts w:ascii="Arial" w:hAnsi="Arial" w:cs="Arial"/>
          <w:sz w:val="21"/>
          <w:szCs w:val="21"/>
          <w:lang w:val="it-IT"/>
        </w:rPr>
        <w:t xml:space="preserve">CRAL € </w:t>
      </w:r>
      <w:r w:rsidR="00DE0A2B" w:rsidRPr="00BD32F1">
        <w:rPr>
          <w:rFonts w:ascii="Arial" w:hAnsi="Arial" w:cs="Arial"/>
          <w:sz w:val="21"/>
          <w:szCs w:val="21"/>
          <w:lang w:val="it-IT"/>
        </w:rPr>
        <w:t>25</w:t>
      </w:r>
      <w:r w:rsidR="00620705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2A14D6" w:rsidRPr="00BD32F1">
        <w:rPr>
          <w:rFonts w:ascii="Arial" w:hAnsi="Arial" w:cs="Arial"/>
          <w:sz w:val="21"/>
          <w:szCs w:val="21"/>
          <w:lang w:val="it-IT"/>
        </w:rPr>
        <w:t>/</w:t>
      </w:r>
      <w:r w:rsidR="00620705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Pr="00BD32F1">
        <w:rPr>
          <w:rFonts w:ascii="Arial" w:hAnsi="Arial" w:cs="Arial"/>
          <w:sz w:val="21"/>
          <w:szCs w:val="21"/>
        </w:rPr>
        <w:t xml:space="preserve">ESTERNI € </w:t>
      </w:r>
      <w:r w:rsidR="004A687A" w:rsidRPr="00BD32F1">
        <w:rPr>
          <w:rFonts w:ascii="Arial" w:hAnsi="Arial" w:cs="Arial"/>
          <w:sz w:val="21"/>
          <w:szCs w:val="21"/>
          <w:lang w:val="it-IT"/>
        </w:rPr>
        <w:t>30</w:t>
      </w:r>
    </w:p>
    <w:p w14:paraId="60AD1FCC" w14:textId="03765366" w:rsidR="000A45A9" w:rsidRPr="00BD32F1" w:rsidRDefault="00AA24C7" w:rsidP="00A57D1A">
      <w:pPr>
        <w:pStyle w:val="PreformattatoHTML"/>
        <w:jc w:val="both"/>
        <w:rPr>
          <w:rFonts w:ascii="Arial" w:hAnsi="Arial" w:cs="Arial"/>
          <w:sz w:val="21"/>
          <w:szCs w:val="21"/>
          <w:lang w:val="it-IT"/>
        </w:rPr>
      </w:pPr>
      <w:r w:rsidRPr="00BD32F1">
        <w:rPr>
          <w:rFonts w:ascii="Arial" w:hAnsi="Arial" w:cs="Arial"/>
          <w:sz w:val="21"/>
          <w:szCs w:val="21"/>
          <w:lang w:val="it-IT"/>
        </w:rPr>
        <w:tab/>
      </w:r>
      <w:r w:rsidRPr="00BD32F1">
        <w:rPr>
          <w:rFonts w:ascii="Arial" w:hAnsi="Arial" w:cs="Arial"/>
          <w:sz w:val="21"/>
          <w:szCs w:val="21"/>
          <w:lang w:val="it-IT"/>
        </w:rPr>
        <w:tab/>
        <w:t xml:space="preserve">  </w:t>
      </w:r>
      <w:r w:rsidR="00805BC4">
        <w:rPr>
          <w:rFonts w:ascii="Arial" w:hAnsi="Arial" w:cs="Arial"/>
          <w:sz w:val="21"/>
          <w:szCs w:val="21"/>
          <w:lang w:val="it-IT"/>
        </w:rPr>
        <w:t xml:space="preserve"> </w:t>
      </w:r>
      <w:r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proofErr w:type="gramStart"/>
      <w:r w:rsidR="00DE0A2B" w:rsidRPr="00BD32F1">
        <w:rPr>
          <w:rFonts w:ascii="Arial" w:hAnsi="Arial" w:cs="Arial"/>
          <w:b/>
          <w:sz w:val="21"/>
          <w:szCs w:val="21"/>
          <w:lang w:val="it-IT"/>
        </w:rPr>
        <w:t>DOM:</w:t>
      </w:r>
      <w:r w:rsidR="00620705" w:rsidRPr="00BD32F1">
        <w:rPr>
          <w:rFonts w:ascii="Arial" w:hAnsi="Arial" w:cs="Arial"/>
          <w:sz w:val="21"/>
          <w:szCs w:val="21"/>
          <w:lang w:val="it-IT"/>
        </w:rPr>
        <w:t xml:space="preserve">  </w:t>
      </w:r>
      <w:r w:rsidR="00805BC4">
        <w:rPr>
          <w:rFonts w:ascii="Arial" w:hAnsi="Arial" w:cs="Arial"/>
          <w:sz w:val="21"/>
          <w:szCs w:val="21"/>
          <w:lang w:val="it-IT"/>
        </w:rPr>
        <w:t xml:space="preserve"> </w:t>
      </w:r>
      <w:proofErr w:type="gramEnd"/>
      <w:r w:rsidR="004B6D6A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DE0A2B" w:rsidRPr="00BD32F1">
        <w:rPr>
          <w:rFonts w:ascii="Arial" w:hAnsi="Arial" w:cs="Arial"/>
          <w:sz w:val="21"/>
          <w:szCs w:val="21"/>
          <w:lang w:val="it-IT"/>
        </w:rPr>
        <w:t xml:space="preserve">  </w:t>
      </w:r>
      <w:r w:rsidR="002A14D6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Pr="00BD32F1">
        <w:rPr>
          <w:rFonts w:ascii="Arial" w:hAnsi="Arial" w:cs="Arial"/>
          <w:sz w:val="21"/>
          <w:szCs w:val="21"/>
          <w:lang w:val="it-IT"/>
        </w:rPr>
        <w:t xml:space="preserve">  </w:t>
      </w:r>
      <w:r w:rsidR="00DE0A2B" w:rsidRPr="00BD32F1">
        <w:rPr>
          <w:rFonts w:ascii="Arial" w:hAnsi="Arial" w:cs="Arial"/>
          <w:sz w:val="21"/>
          <w:szCs w:val="21"/>
          <w:lang w:val="it-IT"/>
        </w:rPr>
        <w:t xml:space="preserve">  </w:t>
      </w:r>
      <w:r w:rsidR="002A14D6" w:rsidRPr="00BD32F1">
        <w:rPr>
          <w:rFonts w:ascii="Arial" w:hAnsi="Arial" w:cs="Arial"/>
          <w:sz w:val="21"/>
          <w:szCs w:val="21"/>
          <w:lang w:val="it-IT"/>
        </w:rPr>
        <w:t>SOCI € 10</w:t>
      </w:r>
      <w:r w:rsidR="00DE0A2B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2A14D6" w:rsidRPr="00BD32F1">
        <w:rPr>
          <w:rFonts w:ascii="Arial" w:hAnsi="Arial" w:cs="Arial"/>
          <w:sz w:val="21"/>
          <w:szCs w:val="21"/>
          <w:lang w:val="it-IT"/>
        </w:rPr>
        <w:t>/ CRAL</w:t>
      </w:r>
      <w:r w:rsidR="00DE0A2B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2A14D6" w:rsidRPr="00BD32F1">
        <w:rPr>
          <w:rFonts w:ascii="Arial" w:hAnsi="Arial" w:cs="Arial"/>
          <w:sz w:val="21"/>
          <w:szCs w:val="21"/>
          <w:lang w:val="it-IT"/>
        </w:rPr>
        <w:t xml:space="preserve">€ </w:t>
      </w:r>
      <w:r w:rsidR="0004713C" w:rsidRPr="00BD32F1">
        <w:rPr>
          <w:rFonts w:ascii="Arial" w:hAnsi="Arial" w:cs="Arial"/>
          <w:sz w:val="21"/>
          <w:szCs w:val="21"/>
          <w:lang w:val="it-IT"/>
        </w:rPr>
        <w:t>1</w:t>
      </w:r>
      <w:r w:rsidR="002A14D6" w:rsidRPr="00BD32F1">
        <w:rPr>
          <w:rFonts w:ascii="Arial" w:hAnsi="Arial" w:cs="Arial"/>
          <w:sz w:val="21"/>
          <w:szCs w:val="21"/>
          <w:lang w:val="it-IT"/>
        </w:rPr>
        <w:t>5</w:t>
      </w:r>
      <w:r w:rsidR="004A687A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2A14D6" w:rsidRPr="00BD32F1">
        <w:rPr>
          <w:rFonts w:ascii="Arial" w:hAnsi="Arial" w:cs="Arial"/>
          <w:sz w:val="21"/>
          <w:szCs w:val="21"/>
          <w:lang w:val="it-IT"/>
        </w:rPr>
        <w:t>/</w:t>
      </w:r>
      <w:r w:rsidR="004A687A" w:rsidRPr="00BD32F1">
        <w:rPr>
          <w:rFonts w:ascii="Arial" w:hAnsi="Arial" w:cs="Arial"/>
          <w:sz w:val="21"/>
          <w:szCs w:val="21"/>
          <w:lang w:val="it-IT"/>
        </w:rPr>
        <w:t xml:space="preserve"> </w:t>
      </w:r>
      <w:r w:rsidR="0004713C" w:rsidRPr="00BD32F1">
        <w:rPr>
          <w:rFonts w:ascii="Arial" w:hAnsi="Arial" w:cs="Arial"/>
          <w:sz w:val="21"/>
          <w:szCs w:val="21"/>
          <w:lang w:val="it-IT"/>
        </w:rPr>
        <w:t>ESTERNI  € 20</w:t>
      </w:r>
      <w:r w:rsidR="00620705" w:rsidRPr="00BD32F1">
        <w:rPr>
          <w:rFonts w:ascii="Arial" w:hAnsi="Arial" w:cs="Arial"/>
          <w:sz w:val="21"/>
          <w:szCs w:val="21"/>
          <w:lang w:val="it-IT"/>
        </w:rPr>
        <w:t xml:space="preserve"> </w:t>
      </w:r>
    </w:p>
    <w:p w14:paraId="165C7C84" w14:textId="6D6A34FC" w:rsidR="00A57D1A" w:rsidRPr="00BD32F1" w:rsidRDefault="00620705" w:rsidP="00A57D1A">
      <w:pPr>
        <w:pStyle w:val="PreformattatoHTML"/>
        <w:jc w:val="both"/>
        <w:rPr>
          <w:rFonts w:ascii="Arial" w:hAnsi="Arial" w:cs="Arial"/>
          <w:sz w:val="21"/>
          <w:szCs w:val="21"/>
          <w:lang w:val="it-IT"/>
        </w:rPr>
      </w:pPr>
      <w:r w:rsidRPr="00BD32F1">
        <w:rPr>
          <w:rFonts w:ascii="Arial" w:hAnsi="Arial" w:cs="Arial"/>
          <w:sz w:val="21"/>
          <w:szCs w:val="21"/>
          <w:lang w:val="it-IT"/>
        </w:rPr>
        <w:t xml:space="preserve">NO </w:t>
      </w:r>
      <w:r w:rsidR="00805BC4" w:rsidRPr="00805BC4">
        <w:rPr>
          <w:rFonts w:ascii="Arial" w:hAnsi="Arial" w:cs="Arial"/>
          <w:szCs w:val="21"/>
          <w:lang w:val="it-IT"/>
        </w:rPr>
        <w:t>rimborso</w:t>
      </w:r>
      <w:r w:rsidR="00805BC4">
        <w:rPr>
          <w:rFonts w:ascii="Arial" w:hAnsi="Arial" w:cs="Arial"/>
          <w:sz w:val="21"/>
          <w:szCs w:val="21"/>
          <w:lang w:val="it-IT"/>
        </w:rPr>
        <w:t xml:space="preserve"> </w:t>
      </w:r>
      <w:r w:rsidRPr="00BD32F1">
        <w:rPr>
          <w:rFonts w:ascii="Arial" w:hAnsi="Arial" w:cs="Arial"/>
          <w:sz w:val="21"/>
          <w:szCs w:val="21"/>
          <w:lang w:val="it-IT"/>
        </w:rPr>
        <w:t xml:space="preserve">KM </w:t>
      </w:r>
      <w:r w:rsidR="005D59D7" w:rsidRPr="00BD32F1">
        <w:rPr>
          <w:rFonts w:ascii="Arial" w:hAnsi="Arial" w:cs="Arial"/>
          <w:szCs w:val="21"/>
          <w:lang w:val="it-IT"/>
        </w:rPr>
        <w:t xml:space="preserve">come </w:t>
      </w:r>
      <w:r w:rsidRPr="00BD32F1">
        <w:rPr>
          <w:rFonts w:ascii="Arial" w:hAnsi="Arial" w:cs="Arial"/>
          <w:szCs w:val="21"/>
          <w:lang w:val="it-IT"/>
        </w:rPr>
        <w:t xml:space="preserve">da </w:t>
      </w:r>
      <w:proofErr w:type="gramStart"/>
      <w:r w:rsidRPr="00BD32F1">
        <w:rPr>
          <w:rFonts w:ascii="Arial" w:hAnsi="Arial" w:cs="Arial"/>
          <w:szCs w:val="21"/>
          <w:lang w:val="it-IT"/>
        </w:rPr>
        <w:t>regolamento</w:t>
      </w:r>
      <w:r w:rsidR="0004713C" w:rsidRPr="00BD32F1">
        <w:rPr>
          <w:rFonts w:ascii="Arial" w:hAnsi="Arial" w:cs="Arial"/>
          <w:szCs w:val="21"/>
          <w:lang w:val="it-IT"/>
        </w:rPr>
        <w:t xml:space="preserve">  </w:t>
      </w:r>
      <w:r w:rsidR="0004713C" w:rsidRPr="00BD32F1">
        <w:rPr>
          <w:rFonts w:ascii="Arial" w:hAnsi="Arial" w:cs="Arial"/>
          <w:sz w:val="21"/>
          <w:szCs w:val="21"/>
          <w:lang w:val="it-IT"/>
        </w:rPr>
        <w:t>-</w:t>
      </w:r>
      <w:proofErr w:type="gramEnd"/>
      <w:r w:rsidR="0004713C" w:rsidRPr="00BD32F1">
        <w:rPr>
          <w:rFonts w:ascii="Arial" w:hAnsi="Arial" w:cs="Arial"/>
          <w:sz w:val="21"/>
          <w:szCs w:val="21"/>
          <w:lang w:val="it-IT"/>
        </w:rPr>
        <w:t xml:space="preserve"> Tabacco 27</w:t>
      </w:r>
    </w:p>
    <w:p w14:paraId="2F8C07B7" w14:textId="77777777" w:rsidR="00620705" w:rsidRPr="00BD32F1" w:rsidRDefault="00620705" w:rsidP="00A57D1A">
      <w:pPr>
        <w:pStyle w:val="PreformattatoHTML"/>
        <w:jc w:val="both"/>
        <w:rPr>
          <w:rFonts w:ascii="Arial" w:hAnsi="Arial" w:cs="Arial"/>
          <w:sz w:val="21"/>
          <w:szCs w:val="21"/>
          <w:lang w:val="it-IT"/>
        </w:rPr>
      </w:pPr>
      <w:bookmarkStart w:id="0" w:name="_GoBack"/>
      <w:bookmarkEnd w:id="0"/>
    </w:p>
    <w:p w14:paraId="7521986F" w14:textId="3F71EFD9" w:rsidR="00A57D1A" w:rsidRPr="00BD32F1" w:rsidRDefault="00A57D1A" w:rsidP="00A57D1A">
      <w:pPr>
        <w:pStyle w:val="PreformattatoHTML"/>
        <w:jc w:val="both"/>
        <w:rPr>
          <w:rFonts w:ascii="Arial" w:hAnsi="Arial" w:cs="Arial"/>
          <w:sz w:val="21"/>
          <w:szCs w:val="21"/>
        </w:rPr>
      </w:pPr>
      <w:r w:rsidRPr="00BD32F1">
        <w:rPr>
          <w:rFonts w:ascii="Arial" w:hAnsi="Arial" w:cs="Arial"/>
          <w:sz w:val="21"/>
          <w:szCs w:val="21"/>
        </w:rPr>
        <w:t xml:space="preserve">PROPONENTE </w:t>
      </w:r>
      <w:r w:rsidR="00567A3C" w:rsidRPr="00BD32F1">
        <w:rPr>
          <w:rFonts w:ascii="Arial" w:hAnsi="Arial" w:cs="Arial"/>
          <w:sz w:val="21"/>
          <w:szCs w:val="21"/>
          <w:lang w:val="it-IT"/>
        </w:rPr>
        <w:t>il DIRETTIVO                                 in</w:t>
      </w:r>
      <w:r w:rsidRPr="00BD32F1">
        <w:rPr>
          <w:rFonts w:ascii="Arial" w:hAnsi="Arial" w:cs="Arial"/>
          <w:sz w:val="21"/>
          <w:szCs w:val="21"/>
        </w:rPr>
        <w:t>fo  Colavitti Roberto 339 1315177</w:t>
      </w:r>
    </w:p>
    <w:p w14:paraId="24E1DB47" w14:textId="30BE8330" w:rsidR="00A57D1A" w:rsidRPr="00BD32F1" w:rsidRDefault="00620705" w:rsidP="00A57D1A">
      <w:pPr>
        <w:ind w:left="567"/>
        <w:jc w:val="both"/>
        <w:rPr>
          <w:rFonts w:ascii="Arial" w:hAnsi="Arial" w:cs="Arial"/>
          <w:sz w:val="21"/>
          <w:szCs w:val="21"/>
        </w:rPr>
      </w:pPr>
      <w:r w:rsidRPr="00BD32F1">
        <w:rPr>
          <w:rFonts w:ascii="Arial" w:hAnsi="Arial" w:cs="Arial"/>
          <w:sz w:val="21"/>
          <w:szCs w:val="21"/>
        </w:rPr>
        <w:tab/>
        <w:t xml:space="preserve">                           </w:t>
      </w:r>
      <w:r w:rsidR="001E2600">
        <w:rPr>
          <w:rFonts w:ascii="Arial" w:hAnsi="Arial" w:cs="Arial"/>
          <w:sz w:val="21"/>
          <w:szCs w:val="21"/>
        </w:rPr>
        <w:tab/>
      </w:r>
      <w:r w:rsidR="001E2600">
        <w:rPr>
          <w:rFonts w:ascii="Arial" w:hAnsi="Arial" w:cs="Arial"/>
          <w:sz w:val="21"/>
          <w:szCs w:val="21"/>
        </w:rPr>
        <w:tab/>
        <w:t xml:space="preserve">             </w:t>
      </w:r>
      <w:r w:rsidR="001E2600">
        <w:rPr>
          <w:rFonts w:ascii="Arial" w:hAnsi="Arial" w:cs="Arial"/>
          <w:sz w:val="21"/>
          <w:szCs w:val="21"/>
        </w:rPr>
        <w:tab/>
        <w:t xml:space="preserve">    </w:t>
      </w:r>
      <w:proofErr w:type="spellStart"/>
      <w:r w:rsidR="00A57D1A" w:rsidRPr="00BD32F1">
        <w:rPr>
          <w:rFonts w:ascii="Arial" w:hAnsi="Arial" w:cs="Arial"/>
          <w:sz w:val="21"/>
          <w:szCs w:val="21"/>
        </w:rPr>
        <w:t>Belfio</w:t>
      </w:r>
      <w:proofErr w:type="spellEnd"/>
      <w:r w:rsidR="001E2600">
        <w:rPr>
          <w:rFonts w:ascii="Arial" w:hAnsi="Arial" w:cs="Arial"/>
          <w:sz w:val="21"/>
          <w:szCs w:val="21"/>
        </w:rPr>
        <w:t xml:space="preserve"> Luigino</w:t>
      </w:r>
      <w:r w:rsidR="00805BC4">
        <w:rPr>
          <w:rFonts w:ascii="Arial" w:hAnsi="Arial" w:cs="Arial"/>
          <w:sz w:val="21"/>
          <w:szCs w:val="21"/>
        </w:rPr>
        <w:t xml:space="preserve">    </w:t>
      </w:r>
      <w:r w:rsidR="005D59D7" w:rsidRPr="00BD32F1">
        <w:rPr>
          <w:rFonts w:ascii="Arial" w:hAnsi="Arial" w:cs="Arial"/>
          <w:sz w:val="21"/>
          <w:szCs w:val="21"/>
        </w:rPr>
        <w:t xml:space="preserve"> </w:t>
      </w:r>
      <w:r w:rsidR="00AA24C7" w:rsidRPr="00BD32F1">
        <w:rPr>
          <w:rFonts w:ascii="Arial" w:hAnsi="Arial" w:cs="Arial"/>
          <w:sz w:val="21"/>
          <w:szCs w:val="21"/>
        </w:rPr>
        <w:t xml:space="preserve"> </w:t>
      </w:r>
      <w:r w:rsidR="005D59D7" w:rsidRPr="00BD32F1">
        <w:rPr>
          <w:rFonts w:ascii="Arial" w:hAnsi="Arial" w:cs="Arial"/>
          <w:sz w:val="21"/>
          <w:szCs w:val="21"/>
        </w:rPr>
        <w:t>339 2524355</w:t>
      </w:r>
    </w:p>
    <w:p w14:paraId="07A5FD80" w14:textId="7788AED2" w:rsidR="00A57D1A" w:rsidRPr="00BD32F1" w:rsidRDefault="00A57D1A" w:rsidP="00620705">
      <w:pPr>
        <w:jc w:val="both"/>
        <w:rPr>
          <w:rFonts w:ascii="Arial" w:hAnsi="Arial" w:cs="Arial"/>
          <w:sz w:val="21"/>
          <w:szCs w:val="21"/>
        </w:rPr>
      </w:pPr>
    </w:p>
    <w:p w14:paraId="05FACEA7" w14:textId="7794F328" w:rsidR="00A57D1A" w:rsidRPr="00BD32F1" w:rsidRDefault="000A45A9" w:rsidP="00A57D1A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BD32F1">
        <w:rPr>
          <w:rFonts w:ascii="Arial" w:hAnsi="Arial" w:cs="Arial"/>
          <w:sz w:val="21"/>
          <w:szCs w:val="21"/>
        </w:rPr>
        <w:t>P</w:t>
      </w:r>
      <w:r w:rsidR="00B119DE" w:rsidRPr="00BD32F1">
        <w:rPr>
          <w:rFonts w:ascii="Arial" w:hAnsi="Arial" w:cs="Arial"/>
          <w:sz w:val="21"/>
          <w:szCs w:val="21"/>
        </w:rPr>
        <w:t>ordenone</w:t>
      </w:r>
      <w:r w:rsidRPr="00BD32F1">
        <w:rPr>
          <w:rFonts w:ascii="Arial" w:hAnsi="Arial" w:cs="Arial"/>
          <w:sz w:val="21"/>
          <w:szCs w:val="21"/>
        </w:rPr>
        <w:t xml:space="preserve">  </w:t>
      </w:r>
      <w:r w:rsidR="00C20097" w:rsidRPr="00BD32F1">
        <w:rPr>
          <w:rFonts w:ascii="Arial" w:hAnsi="Arial" w:cs="Arial"/>
          <w:sz w:val="21"/>
          <w:szCs w:val="21"/>
        </w:rPr>
        <w:t>30</w:t>
      </w:r>
      <w:proofErr w:type="gramEnd"/>
      <w:r w:rsidRPr="00BD32F1">
        <w:rPr>
          <w:rFonts w:ascii="Arial" w:hAnsi="Arial" w:cs="Arial"/>
          <w:sz w:val="21"/>
          <w:szCs w:val="21"/>
        </w:rPr>
        <w:t>/09/2016</w:t>
      </w:r>
      <w:r w:rsidR="00620705" w:rsidRPr="00BD32F1">
        <w:rPr>
          <w:rFonts w:ascii="Arial" w:hAnsi="Arial" w:cs="Arial"/>
          <w:sz w:val="21"/>
          <w:szCs w:val="21"/>
        </w:rPr>
        <w:t xml:space="preserve">  </w:t>
      </w:r>
      <w:r w:rsidR="00B119DE" w:rsidRPr="00BD32F1">
        <w:rPr>
          <w:rFonts w:ascii="Arial" w:hAnsi="Arial" w:cs="Arial"/>
          <w:sz w:val="21"/>
          <w:szCs w:val="21"/>
        </w:rPr>
        <w:tab/>
        <w:t xml:space="preserve">                   </w:t>
      </w:r>
      <w:r w:rsidR="00B119DE" w:rsidRPr="00BD32F1">
        <w:rPr>
          <w:rFonts w:ascii="Arial" w:hAnsi="Arial" w:cs="Arial"/>
          <w:sz w:val="21"/>
          <w:szCs w:val="21"/>
        </w:rPr>
        <w:tab/>
      </w:r>
      <w:r w:rsidR="00A57D1A" w:rsidRPr="00BD32F1">
        <w:rPr>
          <w:rFonts w:ascii="Arial" w:hAnsi="Arial" w:cs="Arial"/>
          <w:sz w:val="21"/>
          <w:szCs w:val="21"/>
        </w:rPr>
        <w:t xml:space="preserve">    </w:t>
      </w:r>
      <w:r w:rsidRPr="00BD32F1">
        <w:rPr>
          <w:rFonts w:ascii="Arial" w:hAnsi="Arial" w:cs="Arial"/>
          <w:sz w:val="21"/>
          <w:szCs w:val="21"/>
        </w:rPr>
        <w:t xml:space="preserve">      </w:t>
      </w:r>
      <w:r w:rsidR="00A57D1A" w:rsidRPr="00BD32F1">
        <w:rPr>
          <w:rFonts w:ascii="Arial" w:hAnsi="Arial" w:cs="Arial"/>
          <w:sz w:val="21"/>
          <w:szCs w:val="21"/>
        </w:rPr>
        <w:t xml:space="preserve">   IL DIRETTIVO</w:t>
      </w:r>
    </w:p>
    <w:p w14:paraId="1D98C1CF" w14:textId="77777777" w:rsidR="00A57D1A" w:rsidRPr="00AA24C7" w:rsidRDefault="00A57D1A" w:rsidP="00A57D1A">
      <w:pPr>
        <w:jc w:val="both"/>
        <w:rPr>
          <w:rFonts w:ascii="Arial" w:hAnsi="Arial" w:cs="Arial"/>
          <w:sz w:val="20"/>
          <w:szCs w:val="20"/>
        </w:rPr>
      </w:pPr>
    </w:p>
    <w:p w14:paraId="0BFB385F" w14:textId="0014ACF6" w:rsidR="00BD32F1" w:rsidRPr="00AA24C7" w:rsidRDefault="005D59D7" w:rsidP="00A57D1A">
      <w:pPr>
        <w:jc w:val="both"/>
        <w:rPr>
          <w:rFonts w:ascii="Arial" w:hAnsi="Arial" w:cs="Arial"/>
          <w:b/>
          <w:sz w:val="22"/>
          <w:szCs w:val="22"/>
        </w:rPr>
      </w:pPr>
      <w:r w:rsidRPr="00AA24C7">
        <w:rPr>
          <w:rFonts w:ascii="Arial" w:hAnsi="Arial" w:cs="Arial"/>
          <w:b/>
          <w:sz w:val="22"/>
          <w:szCs w:val="22"/>
        </w:rPr>
        <w:t xml:space="preserve">Prossima uscita 30 ottobre Col </w:t>
      </w:r>
      <w:proofErr w:type="spellStart"/>
      <w:r w:rsidRPr="00AA24C7">
        <w:rPr>
          <w:rFonts w:ascii="Arial" w:hAnsi="Arial" w:cs="Arial"/>
          <w:b/>
          <w:sz w:val="22"/>
          <w:szCs w:val="22"/>
        </w:rPr>
        <w:t>Quaternà</w:t>
      </w:r>
      <w:proofErr w:type="spellEnd"/>
      <w:r w:rsidRPr="00AA24C7">
        <w:rPr>
          <w:rFonts w:ascii="Arial" w:hAnsi="Arial" w:cs="Arial"/>
          <w:b/>
          <w:sz w:val="22"/>
          <w:szCs w:val="22"/>
        </w:rPr>
        <w:t xml:space="preserve"> </w:t>
      </w:r>
      <w:r w:rsidR="00BD32F1">
        <w:rPr>
          <w:rFonts w:ascii="Arial" w:hAnsi="Arial" w:cs="Arial"/>
          <w:b/>
          <w:sz w:val="22"/>
          <w:szCs w:val="22"/>
        </w:rPr>
        <w:t>–</w:t>
      </w:r>
      <w:r w:rsidRPr="00AA24C7">
        <w:rPr>
          <w:rFonts w:ascii="Arial" w:hAnsi="Arial" w:cs="Arial"/>
          <w:b/>
          <w:sz w:val="22"/>
          <w:szCs w:val="22"/>
        </w:rPr>
        <w:t xml:space="preserve"> Comelico</w:t>
      </w:r>
    </w:p>
    <w:p w14:paraId="084FDC6D" w14:textId="1E9D2C45" w:rsidR="00A57D1A" w:rsidRPr="00542642" w:rsidRDefault="00620705" w:rsidP="00A57D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14:paraId="67ED5447" w14:textId="16C704DB" w:rsidR="00BD32F1" w:rsidRPr="00BD32F1" w:rsidRDefault="00A57D1A" w:rsidP="00620705">
      <w:pPr>
        <w:rPr>
          <w:rFonts w:ascii="Arial" w:hAnsi="Arial" w:cs="Arial"/>
          <w:b/>
          <w:sz w:val="22"/>
          <w:szCs w:val="22"/>
        </w:rPr>
      </w:pPr>
      <w:r w:rsidRPr="00BD32F1">
        <w:rPr>
          <w:rFonts w:ascii="Arial" w:hAnsi="Arial" w:cs="Arial"/>
          <w:b/>
          <w:sz w:val="22"/>
          <w:szCs w:val="22"/>
        </w:rPr>
        <w:t xml:space="preserve">SCRIZIONE entro il  </w:t>
      </w:r>
      <w:r w:rsidR="00620705" w:rsidRPr="00BD32F1">
        <w:rPr>
          <w:rFonts w:ascii="Arial" w:hAnsi="Arial" w:cs="Arial"/>
          <w:b/>
          <w:sz w:val="22"/>
          <w:szCs w:val="22"/>
          <w:u w:val="single"/>
        </w:rPr>
        <w:t xml:space="preserve">13 </w:t>
      </w:r>
      <w:proofErr w:type="spellStart"/>
      <w:r w:rsidR="00620705" w:rsidRPr="00BD32F1">
        <w:rPr>
          <w:rFonts w:ascii="Arial" w:hAnsi="Arial" w:cs="Arial"/>
          <w:b/>
          <w:sz w:val="22"/>
          <w:szCs w:val="22"/>
          <w:u w:val="single"/>
        </w:rPr>
        <w:t>Ott</w:t>
      </w:r>
      <w:proofErr w:type="spellEnd"/>
      <w:r w:rsidR="00620705" w:rsidRPr="00BD32F1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BD32F1" w:rsidRPr="00BD32F1">
        <w:rPr>
          <w:rFonts w:ascii="Arial" w:hAnsi="Arial" w:cs="Arial"/>
          <w:b/>
          <w:sz w:val="22"/>
          <w:szCs w:val="22"/>
        </w:rPr>
        <w:t xml:space="preserve"> </w:t>
      </w:r>
      <w:r w:rsidRPr="00BD32F1">
        <w:rPr>
          <w:rFonts w:ascii="Arial" w:hAnsi="Arial" w:cs="Arial"/>
          <w:sz w:val="22"/>
          <w:szCs w:val="22"/>
        </w:rPr>
        <w:t>a mezzo e-mail</w:t>
      </w:r>
      <w:r w:rsidRPr="00BD32F1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BD32F1">
          <w:rPr>
            <w:rStyle w:val="Collegamentoipertestuale"/>
            <w:rFonts w:ascii="Arial" w:hAnsi="Arial" w:cs="Arial"/>
            <w:b/>
            <w:sz w:val="22"/>
            <w:szCs w:val="22"/>
          </w:rPr>
          <w:t>gruppomontagnabpfa@gmail.com</w:t>
        </w:r>
      </w:hyperlink>
      <w:r w:rsidRPr="00BD32F1">
        <w:rPr>
          <w:rFonts w:ascii="Arial" w:hAnsi="Arial" w:cs="Arial"/>
          <w:b/>
          <w:sz w:val="22"/>
          <w:szCs w:val="22"/>
        </w:rPr>
        <w:t xml:space="preserve"> o cellulari</w:t>
      </w:r>
      <w:r w:rsidR="00BD32F1" w:rsidRPr="00BD32F1">
        <w:rPr>
          <w:rFonts w:ascii="Arial" w:hAnsi="Arial" w:cs="Arial"/>
          <w:b/>
          <w:sz w:val="22"/>
          <w:szCs w:val="22"/>
        </w:rPr>
        <w:t xml:space="preserve"> sopra citati.</w:t>
      </w:r>
    </w:p>
    <w:p w14:paraId="13BF028E" w14:textId="26E8ED5B" w:rsidR="00234ED2" w:rsidRPr="00BD32F1" w:rsidRDefault="00805BC4" w:rsidP="00234E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57D1A" w:rsidRPr="00BD32F1">
        <w:rPr>
          <w:rFonts w:ascii="Arial" w:hAnsi="Arial" w:cs="Arial"/>
          <w:sz w:val="22"/>
          <w:szCs w:val="22"/>
        </w:rPr>
        <w:t xml:space="preserve">omunicando la presenza di </w:t>
      </w:r>
      <w:proofErr w:type="gramStart"/>
      <w:r w:rsidR="00A57D1A" w:rsidRPr="00BD32F1">
        <w:rPr>
          <w:rFonts w:ascii="Arial" w:hAnsi="Arial" w:cs="Arial"/>
          <w:sz w:val="22"/>
          <w:szCs w:val="22"/>
        </w:rPr>
        <w:t>eventuali  altri</w:t>
      </w:r>
      <w:proofErr w:type="gramEnd"/>
      <w:r w:rsidR="00A57D1A" w:rsidRPr="00BD32F1">
        <w:rPr>
          <w:rFonts w:ascii="Arial" w:hAnsi="Arial" w:cs="Arial"/>
          <w:sz w:val="22"/>
          <w:szCs w:val="22"/>
        </w:rPr>
        <w:t xml:space="preserve"> soci e</w:t>
      </w:r>
      <w:r>
        <w:rPr>
          <w:rFonts w:ascii="Arial" w:hAnsi="Arial" w:cs="Arial"/>
          <w:sz w:val="22"/>
          <w:szCs w:val="22"/>
        </w:rPr>
        <w:t>d</w:t>
      </w:r>
      <w:r w:rsidR="00620705" w:rsidRPr="00BD32F1">
        <w:rPr>
          <w:rFonts w:ascii="Arial" w:hAnsi="Arial" w:cs="Arial"/>
          <w:sz w:val="22"/>
          <w:szCs w:val="22"/>
        </w:rPr>
        <w:t xml:space="preserve"> amici e </w:t>
      </w:r>
      <w:r w:rsidR="00620705" w:rsidRPr="00805BC4">
        <w:rPr>
          <w:rFonts w:ascii="Arial" w:hAnsi="Arial" w:cs="Arial"/>
          <w:b/>
          <w:sz w:val="22"/>
          <w:szCs w:val="22"/>
          <w:u w:val="single"/>
        </w:rPr>
        <w:t>se presenza solo DOMENICA</w:t>
      </w:r>
    </w:p>
    <w:sectPr w:rsidR="00234ED2" w:rsidRPr="00BD32F1" w:rsidSect="00807A90">
      <w:headerReference w:type="default" r:id="rId9"/>
      <w:footerReference w:type="default" r:id="rId10"/>
      <w:pgSz w:w="11906" w:h="16838" w:code="9"/>
      <w:pgMar w:top="1404" w:right="1133" w:bottom="825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A3DD1" w14:textId="77777777" w:rsidR="00857A39" w:rsidRDefault="00857A39">
      <w:r>
        <w:separator/>
      </w:r>
    </w:p>
  </w:endnote>
  <w:endnote w:type="continuationSeparator" w:id="0">
    <w:p w14:paraId="60A261E1" w14:textId="77777777" w:rsidR="00857A39" w:rsidRDefault="008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34196D7E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B58D" w14:textId="77777777" w:rsidR="00857A39" w:rsidRDefault="00857A39">
      <w:r>
        <w:separator/>
      </w:r>
    </w:p>
  </w:footnote>
  <w:footnote w:type="continuationSeparator" w:id="0">
    <w:p w14:paraId="0304F585" w14:textId="77777777" w:rsidR="00857A39" w:rsidRDefault="00857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CCA"/>
    <w:rsid w:val="0001558C"/>
    <w:rsid w:val="00015688"/>
    <w:rsid w:val="00024ADF"/>
    <w:rsid w:val="00024C29"/>
    <w:rsid w:val="00031555"/>
    <w:rsid w:val="000419FD"/>
    <w:rsid w:val="000429F6"/>
    <w:rsid w:val="000464E4"/>
    <w:rsid w:val="0004713C"/>
    <w:rsid w:val="000618D3"/>
    <w:rsid w:val="00062E59"/>
    <w:rsid w:val="00066436"/>
    <w:rsid w:val="00071859"/>
    <w:rsid w:val="00093041"/>
    <w:rsid w:val="00094809"/>
    <w:rsid w:val="00094F2B"/>
    <w:rsid w:val="000A06B7"/>
    <w:rsid w:val="000A0AAB"/>
    <w:rsid w:val="000A45A9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11061"/>
    <w:rsid w:val="00113749"/>
    <w:rsid w:val="00137AD8"/>
    <w:rsid w:val="00163BC9"/>
    <w:rsid w:val="001668B2"/>
    <w:rsid w:val="001679BB"/>
    <w:rsid w:val="00175922"/>
    <w:rsid w:val="0017781A"/>
    <w:rsid w:val="001825BA"/>
    <w:rsid w:val="00183667"/>
    <w:rsid w:val="00183F5D"/>
    <w:rsid w:val="00193C04"/>
    <w:rsid w:val="00195647"/>
    <w:rsid w:val="001C517C"/>
    <w:rsid w:val="001D54EC"/>
    <w:rsid w:val="001E2600"/>
    <w:rsid w:val="001E7E4D"/>
    <w:rsid w:val="002012F0"/>
    <w:rsid w:val="0021213C"/>
    <w:rsid w:val="00216A6C"/>
    <w:rsid w:val="00234ED2"/>
    <w:rsid w:val="0023749F"/>
    <w:rsid w:val="00242C52"/>
    <w:rsid w:val="002503DF"/>
    <w:rsid w:val="00250693"/>
    <w:rsid w:val="0025526B"/>
    <w:rsid w:val="00256152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14D6"/>
    <w:rsid w:val="002A3ED3"/>
    <w:rsid w:val="002A48BB"/>
    <w:rsid w:val="002A7B6B"/>
    <w:rsid w:val="002B786F"/>
    <w:rsid w:val="002C16A5"/>
    <w:rsid w:val="002C3CBA"/>
    <w:rsid w:val="002C7CDB"/>
    <w:rsid w:val="002C7E5E"/>
    <w:rsid w:val="002D05E1"/>
    <w:rsid w:val="002E3114"/>
    <w:rsid w:val="002E5505"/>
    <w:rsid w:val="002E558D"/>
    <w:rsid w:val="002E7D33"/>
    <w:rsid w:val="002F4865"/>
    <w:rsid w:val="002F76FD"/>
    <w:rsid w:val="002F7C00"/>
    <w:rsid w:val="00335006"/>
    <w:rsid w:val="003402BB"/>
    <w:rsid w:val="00347622"/>
    <w:rsid w:val="00362BCC"/>
    <w:rsid w:val="003639C9"/>
    <w:rsid w:val="00363C72"/>
    <w:rsid w:val="0036428D"/>
    <w:rsid w:val="003661BD"/>
    <w:rsid w:val="003759FE"/>
    <w:rsid w:val="00377044"/>
    <w:rsid w:val="00392740"/>
    <w:rsid w:val="0039321F"/>
    <w:rsid w:val="003970B4"/>
    <w:rsid w:val="003B1229"/>
    <w:rsid w:val="003D417D"/>
    <w:rsid w:val="003D4518"/>
    <w:rsid w:val="003E1CB0"/>
    <w:rsid w:val="003F3387"/>
    <w:rsid w:val="003F745C"/>
    <w:rsid w:val="004034B7"/>
    <w:rsid w:val="00417779"/>
    <w:rsid w:val="00422D8C"/>
    <w:rsid w:val="004238D1"/>
    <w:rsid w:val="0042680E"/>
    <w:rsid w:val="00430D7C"/>
    <w:rsid w:val="0043483C"/>
    <w:rsid w:val="00436503"/>
    <w:rsid w:val="00447678"/>
    <w:rsid w:val="0045133C"/>
    <w:rsid w:val="00451A09"/>
    <w:rsid w:val="00451B22"/>
    <w:rsid w:val="004575EF"/>
    <w:rsid w:val="004632F0"/>
    <w:rsid w:val="00481241"/>
    <w:rsid w:val="0048568B"/>
    <w:rsid w:val="004916B7"/>
    <w:rsid w:val="00491714"/>
    <w:rsid w:val="004A1B1D"/>
    <w:rsid w:val="004A1E46"/>
    <w:rsid w:val="004A212E"/>
    <w:rsid w:val="004A687A"/>
    <w:rsid w:val="004B5C55"/>
    <w:rsid w:val="004B6D6A"/>
    <w:rsid w:val="004E290D"/>
    <w:rsid w:val="004F5D39"/>
    <w:rsid w:val="00516298"/>
    <w:rsid w:val="005178AD"/>
    <w:rsid w:val="00522027"/>
    <w:rsid w:val="005330E6"/>
    <w:rsid w:val="00542642"/>
    <w:rsid w:val="00550CAC"/>
    <w:rsid w:val="00555536"/>
    <w:rsid w:val="00567A3C"/>
    <w:rsid w:val="00576431"/>
    <w:rsid w:val="00584236"/>
    <w:rsid w:val="005859F8"/>
    <w:rsid w:val="00590E6A"/>
    <w:rsid w:val="005A0DBD"/>
    <w:rsid w:val="005A2F01"/>
    <w:rsid w:val="005A5246"/>
    <w:rsid w:val="005A7699"/>
    <w:rsid w:val="005C4C20"/>
    <w:rsid w:val="005D0035"/>
    <w:rsid w:val="005D59D7"/>
    <w:rsid w:val="005E0D58"/>
    <w:rsid w:val="005E186A"/>
    <w:rsid w:val="005F46B7"/>
    <w:rsid w:val="005F51DD"/>
    <w:rsid w:val="006058A4"/>
    <w:rsid w:val="0061321A"/>
    <w:rsid w:val="00620705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700D83"/>
    <w:rsid w:val="00702EE6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5534"/>
    <w:rsid w:val="007561F6"/>
    <w:rsid w:val="00760542"/>
    <w:rsid w:val="00766A9A"/>
    <w:rsid w:val="00767B43"/>
    <w:rsid w:val="00773EFC"/>
    <w:rsid w:val="00776173"/>
    <w:rsid w:val="007A298B"/>
    <w:rsid w:val="007A378A"/>
    <w:rsid w:val="007C2116"/>
    <w:rsid w:val="007C38AC"/>
    <w:rsid w:val="007C49C5"/>
    <w:rsid w:val="007D0A5B"/>
    <w:rsid w:val="007D2436"/>
    <w:rsid w:val="007D289C"/>
    <w:rsid w:val="007D314F"/>
    <w:rsid w:val="007F2D30"/>
    <w:rsid w:val="0080213C"/>
    <w:rsid w:val="0080399F"/>
    <w:rsid w:val="00805BC4"/>
    <w:rsid w:val="00807A90"/>
    <w:rsid w:val="008135B5"/>
    <w:rsid w:val="00821B2A"/>
    <w:rsid w:val="00823F0C"/>
    <w:rsid w:val="00825BCE"/>
    <w:rsid w:val="0082729E"/>
    <w:rsid w:val="00836142"/>
    <w:rsid w:val="008367A7"/>
    <w:rsid w:val="00840B0C"/>
    <w:rsid w:val="008446DB"/>
    <w:rsid w:val="008520C0"/>
    <w:rsid w:val="0085370C"/>
    <w:rsid w:val="00857A39"/>
    <w:rsid w:val="00864DBC"/>
    <w:rsid w:val="00872D9C"/>
    <w:rsid w:val="00875A3E"/>
    <w:rsid w:val="00895695"/>
    <w:rsid w:val="0089668B"/>
    <w:rsid w:val="008A1ECC"/>
    <w:rsid w:val="008C0891"/>
    <w:rsid w:val="008F51C4"/>
    <w:rsid w:val="00920B09"/>
    <w:rsid w:val="009250FE"/>
    <w:rsid w:val="00925340"/>
    <w:rsid w:val="009264F4"/>
    <w:rsid w:val="00934BF3"/>
    <w:rsid w:val="00934CFA"/>
    <w:rsid w:val="00935F5F"/>
    <w:rsid w:val="00936FE8"/>
    <w:rsid w:val="009444D4"/>
    <w:rsid w:val="009460E5"/>
    <w:rsid w:val="0096036F"/>
    <w:rsid w:val="00966CAC"/>
    <w:rsid w:val="00972BA4"/>
    <w:rsid w:val="00987A94"/>
    <w:rsid w:val="00993C6E"/>
    <w:rsid w:val="009A3714"/>
    <w:rsid w:val="009A4C9E"/>
    <w:rsid w:val="009A680A"/>
    <w:rsid w:val="009C20F0"/>
    <w:rsid w:val="009D0013"/>
    <w:rsid w:val="009D15F9"/>
    <w:rsid w:val="009D2045"/>
    <w:rsid w:val="009D5FEE"/>
    <w:rsid w:val="009E2F6A"/>
    <w:rsid w:val="009F0713"/>
    <w:rsid w:val="00A01DFE"/>
    <w:rsid w:val="00A07340"/>
    <w:rsid w:val="00A167A7"/>
    <w:rsid w:val="00A2168D"/>
    <w:rsid w:val="00A21776"/>
    <w:rsid w:val="00A241CC"/>
    <w:rsid w:val="00A353B1"/>
    <w:rsid w:val="00A36C89"/>
    <w:rsid w:val="00A44953"/>
    <w:rsid w:val="00A50162"/>
    <w:rsid w:val="00A52DFE"/>
    <w:rsid w:val="00A57D1A"/>
    <w:rsid w:val="00A60071"/>
    <w:rsid w:val="00A60205"/>
    <w:rsid w:val="00A67B98"/>
    <w:rsid w:val="00A92309"/>
    <w:rsid w:val="00A95C91"/>
    <w:rsid w:val="00AA120E"/>
    <w:rsid w:val="00AA24C7"/>
    <w:rsid w:val="00AA3B97"/>
    <w:rsid w:val="00AB0F44"/>
    <w:rsid w:val="00AC638E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19DE"/>
    <w:rsid w:val="00B132B7"/>
    <w:rsid w:val="00B214C3"/>
    <w:rsid w:val="00B22910"/>
    <w:rsid w:val="00B26144"/>
    <w:rsid w:val="00B26E10"/>
    <w:rsid w:val="00B4637B"/>
    <w:rsid w:val="00B77630"/>
    <w:rsid w:val="00B82E5A"/>
    <w:rsid w:val="00B8359B"/>
    <w:rsid w:val="00B850C0"/>
    <w:rsid w:val="00B90713"/>
    <w:rsid w:val="00B92E2C"/>
    <w:rsid w:val="00B931F9"/>
    <w:rsid w:val="00BA0C5A"/>
    <w:rsid w:val="00BC4FA1"/>
    <w:rsid w:val="00BD32F1"/>
    <w:rsid w:val="00BE65D7"/>
    <w:rsid w:val="00BF10FF"/>
    <w:rsid w:val="00BF1D8D"/>
    <w:rsid w:val="00C04D4C"/>
    <w:rsid w:val="00C20097"/>
    <w:rsid w:val="00C2341F"/>
    <w:rsid w:val="00C357CE"/>
    <w:rsid w:val="00C439E9"/>
    <w:rsid w:val="00C45394"/>
    <w:rsid w:val="00C52B5E"/>
    <w:rsid w:val="00C53873"/>
    <w:rsid w:val="00C65386"/>
    <w:rsid w:val="00C72968"/>
    <w:rsid w:val="00C7582B"/>
    <w:rsid w:val="00CA0560"/>
    <w:rsid w:val="00CA20B7"/>
    <w:rsid w:val="00CD2AC5"/>
    <w:rsid w:val="00CD4511"/>
    <w:rsid w:val="00CD6AE8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52314"/>
    <w:rsid w:val="00D62265"/>
    <w:rsid w:val="00D62563"/>
    <w:rsid w:val="00D62D15"/>
    <w:rsid w:val="00D76D77"/>
    <w:rsid w:val="00D92829"/>
    <w:rsid w:val="00DA0079"/>
    <w:rsid w:val="00DA1BE8"/>
    <w:rsid w:val="00DA284C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7A1C"/>
    <w:rsid w:val="00DE0A2B"/>
    <w:rsid w:val="00DE732B"/>
    <w:rsid w:val="00E17089"/>
    <w:rsid w:val="00E35B7A"/>
    <w:rsid w:val="00E45E53"/>
    <w:rsid w:val="00E57497"/>
    <w:rsid w:val="00E6012D"/>
    <w:rsid w:val="00E635EB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F2EA1"/>
    <w:rsid w:val="00F207E2"/>
    <w:rsid w:val="00F41BC3"/>
    <w:rsid w:val="00F4485A"/>
    <w:rsid w:val="00F45B3D"/>
    <w:rsid w:val="00F4740D"/>
    <w:rsid w:val="00F5192C"/>
    <w:rsid w:val="00F51FB7"/>
    <w:rsid w:val="00F63780"/>
    <w:rsid w:val="00F65C86"/>
    <w:rsid w:val="00F664A1"/>
    <w:rsid w:val="00F71910"/>
    <w:rsid w:val="00F73989"/>
    <w:rsid w:val="00F855FE"/>
    <w:rsid w:val="00FA0F10"/>
    <w:rsid w:val="00FA2F26"/>
    <w:rsid w:val="00FA7B79"/>
    <w:rsid w:val="00FB4FC4"/>
    <w:rsid w:val="00FB6DF7"/>
    <w:rsid w:val="00FC024E"/>
    <w:rsid w:val="00FD77C8"/>
    <w:rsid w:val="00FE2209"/>
    <w:rsid w:val="00FE2A8D"/>
    <w:rsid w:val="00FE342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DEB277-F184-5C41-B794-F17896D8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594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3975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10</cp:revision>
  <cp:lastPrinted>2016-09-30T10:26:00Z</cp:lastPrinted>
  <dcterms:created xsi:type="dcterms:W3CDTF">2016-09-30T08:54:00Z</dcterms:created>
  <dcterms:modified xsi:type="dcterms:W3CDTF">2016-09-30T16:56:00Z</dcterms:modified>
</cp:coreProperties>
</file>